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18AC3" w14:textId="5B700736" w:rsidR="00ED54F4" w:rsidRDefault="00ED54F4" w:rsidP="00ED54F4"/>
    <w:p w14:paraId="7E16FD63" w14:textId="6F578A47" w:rsidR="00306F10" w:rsidRPr="00C717E5" w:rsidRDefault="00306F10" w:rsidP="00306F10">
      <w:pPr>
        <w:pStyle w:val="Corpotesto"/>
        <w:spacing w:before="76"/>
        <w:jc w:val="both"/>
        <w:rPr>
          <w:rFonts w:ascii="Arial" w:hAnsi="Arial" w:cs="Arial"/>
          <w:b/>
        </w:rPr>
      </w:pPr>
      <w:r w:rsidRPr="00C717E5">
        <w:rPr>
          <w:rFonts w:ascii="Arial" w:hAnsi="Arial" w:cs="Arial"/>
          <w:b/>
        </w:rPr>
        <w:t>Allegato II</w:t>
      </w:r>
    </w:p>
    <w:p w14:paraId="334AB6B1" w14:textId="0D823CFC" w:rsidR="00760709" w:rsidRDefault="00760709" w:rsidP="00760709">
      <w:pPr>
        <w:pStyle w:val="Corpotesto"/>
        <w:jc w:val="both"/>
      </w:pPr>
      <w:r>
        <w:rPr>
          <w:b/>
          <w:noProof/>
          <w:sz w:val="24"/>
          <w:szCs w:val="24"/>
        </w:rPr>
        <mc:AlternateContent>
          <mc:Choice Requires="wps">
            <w:drawing>
              <wp:anchor distT="0" distB="0" distL="114300" distR="114300" simplePos="0" relativeHeight="251661312" behindDoc="1" locked="0" layoutInCell="1" allowOverlap="1" wp14:anchorId="2CEC9193" wp14:editId="5AE16A29">
                <wp:simplePos x="0" y="0"/>
                <wp:positionH relativeFrom="column">
                  <wp:posOffset>-843915</wp:posOffset>
                </wp:positionH>
                <wp:positionV relativeFrom="paragraph">
                  <wp:posOffset>156210</wp:posOffset>
                </wp:positionV>
                <wp:extent cx="7895590" cy="645795"/>
                <wp:effectExtent l="0" t="0" r="0" b="1905"/>
                <wp:wrapNone/>
                <wp:docPr id="431342059"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5590" cy="64579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41C10" id="Rettangolo 1" o:spid="_x0000_s1026" style="position:absolute;margin-left:-66.45pt;margin-top:12.3pt;width:621.7pt;height:5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" fillcolor="#002060" stroked="f"/>
            </w:pict>
          </mc:Fallback>
        </mc:AlternateContent>
      </w:r>
    </w:p>
    <w:p w14:paraId="544F7440" w14:textId="77777777" w:rsidR="00760709" w:rsidRPr="00760709" w:rsidRDefault="00760709" w:rsidP="00760709">
      <w:pPr>
        <w:pStyle w:val="CM2"/>
        <w:spacing w:line="240" w:lineRule="auto"/>
        <w:ind w:right="-96"/>
        <w:jc w:val="center"/>
        <w:outlineLvl w:val="0"/>
        <w:rPr>
          <w:rFonts w:ascii="Arial" w:hAnsi="Arial" w:cs="Arial"/>
          <w:b/>
          <w:color w:val="FFFFFF"/>
          <w:sz w:val="20"/>
          <w:szCs w:val="20"/>
        </w:rPr>
      </w:pPr>
      <w:bookmarkStart w:id="0" w:name="_Hlk166675601"/>
      <w:r w:rsidRPr="00760709">
        <w:rPr>
          <w:rFonts w:ascii="Arial" w:hAnsi="Arial" w:cs="Arial"/>
          <w:b/>
          <w:color w:val="FFFFFF"/>
          <w:sz w:val="20"/>
          <w:szCs w:val="20"/>
        </w:rPr>
        <w:t xml:space="preserve">PROCEDURA NEGOZIATA PRIVATA APERTA PER L’APPALTO </w:t>
      </w:r>
    </w:p>
    <w:p w14:paraId="072B8DD3" w14:textId="77777777" w:rsidR="00760709" w:rsidRPr="00760709" w:rsidRDefault="00760709" w:rsidP="00760709">
      <w:pPr>
        <w:pStyle w:val="CM2"/>
        <w:spacing w:line="240" w:lineRule="auto"/>
        <w:ind w:right="-96"/>
        <w:jc w:val="center"/>
        <w:outlineLvl w:val="0"/>
        <w:rPr>
          <w:rFonts w:ascii="Arial" w:hAnsi="Arial" w:cs="Arial"/>
          <w:b/>
          <w:color w:val="000000"/>
          <w:sz w:val="20"/>
          <w:szCs w:val="20"/>
        </w:rPr>
      </w:pPr>
      <w:r w:rsidRPr="00760709">
        <w:rPr>
          <w:rFonts w:ascii="Arial" w:hAnsi="Arial" w:cs="Arial"/>
          <w:b/>
          <w:color w:val="FFFFFF"/>
          <w:sz w:val="20"/>
          <w:szCs w:val="20"/>
        </w:rPr>
        <w:t>DELLE OPERE DI REALIZZAZIONE DELL’ANELLO DI MEDIA TENSIONE A SERVIZIO DELLE CABINE DEL QUARTIERE</w:t>
      </w:r>
      <w:r w:rsidRPr="00760709">
        <w:rPr>
          <w:color w:val="FFFFFF"/>
          <w:sz w:val="20"/>
          <w:szCs w:val="20"/>
        </w:rPr>
        <w:t xml:space="preserve"> </w:t>
      </w:r>
      <w:r w:rsidRPr="00760709">
        <w:rPr>
          <w:rFonts w:ascii="Arial" w:hAnsi="Arial" w:cs="Arial"/>
          <w:b/>
          <w:color w:val="FFFFFF"/>
          <w:sz w:val="20"/>
          <w:szCs w:val="20"/>
        </w:rPr>
        <w:t>DI FIERAMILANOCITY</w:t>
      </w:r>
    </w:p>
    <w:bookmarkEnd w:id="0"/>
    <w:p w14:paraId="57F6342A" w14:textId="77777777" w:rsidR="00D21355" w:rsidRDefault="00D21355" w:rsidP="00E568AD">
      <w:pPr>
        <w:widowControl w:val="0"/>
        <w:tabs>
          <w:tab w:val="left" w:pos="3786"/>
          <w:tab w:val="left" w:pos="4859"/>
          <w:tab w:val="left" w:pos="7685"/>
          <w:tab w:val="left" w:pos="8425"/>
          <w:tab w:val="left" w:pos="9732"/>
        </w:tabs>
        <w:autoSpaceDE w:val="0"/>
        <w:autoSpaceDN w:val="0"/>
        <w:spacing w:line="360" w:lineRule="auto"/>
        <w:jc w:val="center"/>
        <w:rPr>
          <w:rFonts w:ascii="Arial" w:hAnsi="Arial" w:cs="Arial"/>
          <w:b/>
        </w:rPr>
      </w:pPr>
    </w:p>
    <w:p w14:paraId="21576312" w14:textId="77777777" w:rsidR="00760709" w:rsidRDefault="00760709" w:rsidP="00E568AD">
      <w:pPr>
        <w:widowControl w:val="0"/>
        <w:tabs>
          <w:tab w:val="left" w:pos="3786"/>
          <w:tab w:val="left" w:pos="4859"/>
          <w:tab w:val="left" w:pos="7685"/>
          <w:tab w:val="left" w:pos="8425"/>
          <w:tab w:val="left" w:pos="9732"/>
        </w:tabs>
        <w:autoSpaceDE w:val="0"/>
        <w:autoSpaceDN w:val="0"/>
        <w:spacing w:line="360" w:lineRule="auto"/>
        <w:jc w:val="center"/>
        <w:rPr>
          <w:rFonts w:ascii="Arial" w:hAnsi="Arial" w:cs="Arial"/>
          <w:b/>
        </w:rPr>
      </w:pPr>
    </w:p>
    <w:p w14:paraId="2E30B02B" w14:textId="14B29052" w:rsidR="00E621A2" w:rsidRDefault="00E568AD" w:rsidP="00E568AD">
      <w:pPr>
        <w:widowControl w:val="0"/>
        <w:tabs>
          <w:tab w:val="left" w:pos="3786"/>
          <w:tab w:val="left" w:pos="4859"/>
          <w:tab w:val="left" w:pos="7685"/>
          <w:tab w:val="left" w:pos="8425"/>
          <w:tab w:val="left" w:pos="9732"/>
        </w:tabs>
        <w:autoSpaceDE w:val="0"/>
        <w:autoSpaceDN w:val="0"/>
        <w:spacing w:line="360" w:lineRule="auto"/>
        <w:jc w:val="center"/>
        <w:rPr>
          <w:rFonts w:ascii="Arial" w:hAnsi="Arial" w:cs="Arial"/>
          <w:b/>
        </w:rPr>
      </w:pPr>
      <w:r w:rsidRPr="00E568AD">
        <w:rPr>
          <w:rFonts w:ascii="Arial" w:hAnsi="Arial" w:cs="Arial"/>
          <w:b/>
        </w:rPr>
        <w:t>AUTODICHIARAZIONE</w:t>
      </w:r>
    </w:p>
    <w:p w14:paraId="4C398DA3" w14:textId="77777777" w:rsidR="00E568AD" w:rsidRPr="00C717E5" w:rsidRDefault="00E568AD" w:rsidP="00E568AD">
      <w:pPr>
        <w:widowControl w:val="0"/>
        <w:tabs>
          <w:tab w:val="left" w:pos="3786"/>
          <w:tab w:val="left" w:pos="4859"/>
          <w:tab w:val="left" w:pos="7685"/>
          <w:tab w:val="left" w:pos="8425"/>
          <w:tab w:val="left" w:pos="9732"/>
        </w:tabs>
        <w:autoSpaceDE w:val="0"/>
        <w:autoSpaceDN w:val="0"/>
        <w:spacing w:line="360" w:lineRule="auto"/>
        <w:jc w:val="center"/>
        <w:rPr>
          <w:rFonts w:ascii="Arial" w:hAnsi="Arial" w:cs="Arial"/>
          <w:bCs/>
          <w:lang w:eastAsia="en-US"/>
        </w:rPr>
      </w:pPr>
    </w:p>
    <w:p w14:paraId="1CE33997" w14:textId="77777777" w:rsidR="00E621A2" w:rsidRPr="00C717E5" w:rsidRDefault="00E621A2" w:rsidP="0012225F">
      <w:pPr>
        <w:widowControl w:val="0"/>
        <w:tabs>
          <w:tab w:val="left" w:pos="3786"/>
          <w:tab w:val="left" w:pos="4859"/>
          <w:tab w:val="left" w:pos="7685"/>
          <w:tab w:val="left" w:pos="8425"/>
          <w:tab w:val="left" w:pos="9639"/>
        </w:tabs>
        <w:autoSpaceDE w:val="0"/>
        <w:autoSpaceDN w:val="0"/>
        <w:spacing w:line="360" w:lineRule="auto"/>
        <w:rPr>
          <w:rFonts w:ascii="Arial" w:hAnsi="Arial" w:cs="Arial"/>
          <w:bCs/>
          <w:u w:val="single"/>
          <w:lang w:eastAsia="en-US"/>
        </w:rPr>
      </w:pPr>
      <w:r w:rsidRPr="00C717E5">
        <w:rPr>
          <w:rFonts w:ascii="Arial" w:hAnsi="Arial" w:cs="Arial"/>
          <w:bCs/>
          <w:lang w:eastAsia="en-US"/>
        </w:rPr>
        <w:t>Il/La</w:t>
      </w:r>
      <w:r w:rsidRPr="00C717E5">
        <w:rPr>
          <w:rFonts w:ascii="Arial" w:hAnsi="Arial" w:cs="Arial"/>
          <w:bCs/>
          <w:spacing w:val="-18"/>
          <w:lang w:eastAsia="en-US"/>
        </w:rPr>
        <w:t xml:space="preserve"> </w:t>
      </w:r>
      <w:r w:rsidRPr="00C717E5">
        <w:rPr>
          <w:rFonts w:ascii="Arial" w:hAnsi="Arial" w:cs="Arial"/>
          <w:bCs/>
          <w:lang w:eastAsia="en-US"/>
        </w:rPr>
        <w:t>sottoscritto/a</w:t>
      </w:r>
      <w:r w:rsidRPr="00C717E5">
        <w:rPr>
          <w:rFonts w:ascii="Arial" w:hAnsi="Arial" w:cs="Arial"/>
          <w:bCs/>
          <w:spacing w:val="-1"/>
          <w:lang w:eastAsia="en-US"/>
        </w:rPr>
        <w:t xml:space="preserve"> </w:t>
      </w:r>
      <w:r w:rsidRPr="00C717E5">
        <w:rPr>
          <w:rFonts w:ascii="Arial" w:hAnsi="Arial" w:cs="Arial"/>
          <w:bCs/>
          <w:spacing w:val="-1"/>
          <w:u w:val="single"/>
          <w:lang w:eastAsia="en-US"/>
        </w:rPr>
        <w:tab/>
      </w:r>
      <w:r w:rsidRPr="00C717E5">
        <w:rPr>
          <w:rFonts w:ascii="Arial" w:hAnsi="Arial" w:cs="Arial"/>
          <w:bCs/>
          <w:spacing w:val="-1"/>
          <w:u w:val="single"/>
          <w:lang w:eastAsia="en-US"/>
        </w:rPr>
        <w:tab/>
      </w:r>
      <w:r w:rsidRPr="00C717E5">
        <w:rPr>
          <w:rFonts w:ascii="Arial" w:hAnsi="Arial" w:cs="Arial"/>
          <w:bCs/>
          <w:spacing w:val="-1"/>
          <w:u w:val="single"/>
          <w:lang w:eastAsia="en-US"/>
        </w:rPr>
        <w:tab/>
      </w:r>
      <w:r w:rsidRPr="00C717E5">
        <w:rPr>
          <w:rFonts w:ascii="Arial" w:hAnsi="Arial" w:cs="Arial"/>
          <w:bCs/>
          <w:spacing w:val="-1"/>
          <w:u w:val="single"/>
          <w:lang w:eastAsia="en-US"/>
        </w:rPr>
        <w:tab/>
      </w:r>
      <w:r w:rsidRPr="00C717E5">
        <w:rPr>
          <w:rFonts w:ascii="Arial" w:hAnsi="Arial" w:cs="Arial"/>
          <w:bCs/>
          <w:spacing w:val="-1"/>
          <w:u w:val="single"/>
          <w:lang w:eastAsia="en-US"/>
        </w:rPr>
        <w:tab/>
      </w:r>
    </w:p>
    <w:p w14:paraId="542512C5" w14:textId="79C3213A" w:rsidR="00E621A2" w:rsidRPr="00C717E5" w:rsidRDefault="00E621A2" w:rsidP="0012225F">
      <w:pPr>
        <w:widowControl w:val="0"/>
        <w:tabs>
          <w:tab w:val="left" w:pos="3786"/>
          <w:tab w:val="left" w:pos="4859"/>
          <w:tab w:val="left" w:pos="7685"/>
          <w:tab w:val="left" w:pos="9639"/>
        </w:tabs>
        <w:autoSpaceDE w:val="0"/>
        <w:autoSpaceDN w:val="0"/>
        <w:spacing w:line="360" w:lineRule="auto"/>
        <w:rPr>
          <w:rFonts w:ascii="Arial" w:hAnsi="Arial" w:cs="Arial"/>
          <w:bCs/>
          <w:lang w:eastAsia="en-US"/>
        </w:rPr>
      </w:pPr>
      <w:r w:rsidRPr="00C717E5">
        <w:rPr>
          <w:rFonts w:ascii="Arial" w:hAnsi="Arial" w:cs="Arial"/>
          <w:bCs/>
          <w:lang w:eastAsia="en-US"/>
        </w:rPr>
        <w:t>nato/a</w:t>
      </w:r>
      <w:r w:rsidRPr="00C717E5">
        <w:rPr>
          <w:rFonts w:ascii="Arial" w:hAnsi="Arial" w:cs="Arial"/>
          <w:bCs/>
          <w:spacing w:val="24"/>
          <w:lang w:eastAsia="en-US"/>
        </w:rPr>
        <w:t xml:space="preserve"> </w:t>
      </w:r>
      <w:proofErr w:type="spellStart"/>
      <w:r w:rsidRPr="00C717E5">
        <w:rPr>
          <w:rFonts w:ascii="Arial" w:hAnsi="Arial" w:cs="Arial"/>
          <w:bCs/>
          <w:lang w:eastAsia="en-US"/>
        </w:rPr>
        <w:t>a</w:t>
      </w:r>
      <w:proofErr w:type="spellEnd"/>
      <w:r w:rsidRPr="00C717E5">
        <w:rPr>
          <w:rFonts w:ascii="Arial" w:hAnsi="Arial" w:cs="Arial"/>
          <w:bCs/>
          <w:u w:val="single"/>
          <w:lang w:eastAsia="en-US"/>
        </w:rPr>
        <w:t xml:space="preserve"> </w:t>
      </w:r>
      <w:r w:rsidRPr="00C717E5">
        <w:rPr>
          <w:rFonts w:ascii="Arial" w:hAnsi="Arial" w:cs="Arial"/>
          <w:bCs/>
          <w:u w:val="single"/>
          <w:lang w:eastAsia="en-US"/>
        </w:rPr>
        <w:tab/>
      </w:r>
      <w:r w:rsidRPr="00C717E5">
        <w:rPr>
          <w:rFonts w:ascii="Arial" w:hAnsi="Arial" w:cs="Arial"/>
          <w:bCs/>
          <w:lang w:eastAsia="en-US"/>
        </w:rPr>
        <w:t xml:space="preserve"> prov.</w:t>
      </w:r>
      <w:r w:rsidRPr="00C717E5">
        <w:rPr>
          <w:rFonts w:ascii="Arial" w:hAnsi="Arial" w:cs="Arial"/>
          <w:bCs/>
          <w:u w:val="single"/>
          <w:lang w:eastAsia="en-US"/>
        </w:rPr>
        <w:t xml:space="preserve"> </w:t>
      </w:r>
      <w:r w:rsidRPr="00C717E5">
        <w:rPr>
          <w:rFonts w:ascii="Arial" w:hAnsi="Arial" w:cs="Arial"/>
          <w:bCs/>
          <w:u w:val="single"/>
          <w:lang w:eastAsia="en-US"/>
        </w:rPr>
        <w:tab/>
      </w:r>
      <w:r w:rsidRPr="00C717E5">
        <w:rPr>
          <w:rFonts w:ascii="Arial" w:hAnsi="Arial" w:cs="Arial"/>
          <w:bCs/>
          <w:lang w:eastAsia="en-US"/>
        </w:rPr>
        <w:t xml:space="preserve"> il</w:t>
      </w:r>
      <w:r w:rsidRPr="00C717E5">
        <w:rPr>
          <w:rFonts w:ascii="Arial" w:hAnsi="Arial" w:cs="Arial"/>
          <w:bCs/>
          <w:u w:val="single"/>
          <w:lang w:eastAsia="en-US"/>
        </w:rPr>
        <w:t xml:space="preserve"> </w:t>
      </w:r>
      <w:r w:rsidRPr="00C717E5">
        <w:rPr>
          <w:rFonts w:ascii="Arial" w:hAnsi="Arial" w:cs="Arial"/>
          <w:bCs/>
          <w:u w:val="single"/>
          <w:lang w:eastAsia="en-US"/>
        </w:rPr>
        <w:tab/>
      </w:r>
      <w:r w:rsidR="00F204FA">
        <w:rPr>
          <w:rFonts w:ascii="Arial" w:hAnsi="Arial" w:cs="Arial"/>
          <w:bCs/>
          <w:u w:val="single"/>
          <w:lang w:eastAsia="en-US"/>
        </w:rPr>
        <w:t xml:space="preserve"> </w:t>
      </w:r>
      <w:proofErr w:type="gramStart"/>
      <w:r w:rsidR="00F204FA">
        <w:rPr>
          <w:rFonts w:ascii="Arial" w:hAnsi="Arial" w:cs="Arial"/>
          <w:bCs/>
          <w:u w:val="single"/>
          <w:lang w:eastAsia="en-US"/>
        </w:rPr>
        <w:t xml:space="preserve">  </w:t>
      </w:r>
      <w:r w:rsidRPr="00C717E5">
        <w:rPr>
          <w:rFonts w:ascii="Arial" w:hAnsi="Arial" w:cs="Arial"/>
          <w:bCs/>
          <w:lang w:eastAsia="en-US"/>
        </w:rPr>
        <w:t>,</w:t>
      </w:r>
      <w:proofErr w:type="gramEnd"/>
      <w:r w:rsidRPr="00C717E5">
        <w:rPr>
          <w:rFonts w:ascii="Arial" w:hAnsi="Arial" w:cs="Arial"/>
          <w:bCs/>
          <w:lang w:eastAsia="en-US"/>
        </w:rPr>
        <w:t xml:space="preserve"> nella sua qualità di legale rappresentante, con la qualifica</w:t>
      </w:r>
      <w:r w:rsidRPr="00C717E5">
        <w:rPr>
          <w:rFonts w:ascii="Arial" w:hAnsi="Arial" w:cs="Arial"/>
          <w:bCs/>
          <w:spacing w:val="26"/>
          <w:lang w:eastAsia="en-US"/>
        </w:rPr>
        <w:t xml:space="preserve"> </w:t>
      </w:r>
      <w:r w:rsidRPr="00C717E5">
        <w:rPr>
          <w:rFonts w:ascii="Arial" w:hAnsi="Arial" w:cs="Arial"/>
          <w:bCs/>
          <w:lang w:eastAsia="en-US"/>
        </w:rPr>
        <w:t>di</w:t>
      </w:r>
      <w:r w:rsidRPr="00C717E5">
        <w:rPr>
          <w:rFonts w:ascii="Arial" w:hAnsi="Arial" w:cs="Arial"/>
          <w:bCs/>
          <w:u w:val="single"/>
          <w:lang w:eastAsia="en-US"/>
        </w:rPr>
        <w:t xml:space="preserve"> </w:t>
      </w:r>
      <w:r w:rsidRPr="00C717E5">
        <w:rPr>
          <w:rFonts w:ascii="Arial" w:hAnsi="Arial" w:cs="Arial"/>
          <w:bCs/>
          <w:u w:val="single"/>
          <w:lang w:eastAsia="en-US"/>
        </w:rPr>
        <w:tab/>
      </w:r>
      <w:r w:rsidRPr="00C717E5">
        <w:rPr>
          <w:rFonts w:ascii="Arial" w:hAnsi="Arial" w:cs="Arial"/>
          <w:bCs/>
          <w:u w:val="single"/>
          <w:lang w:eastAsia="en-US"/>
        </w:rPr>
        <w:tab/>
      </w:r>
      <w:r w:rsidRPr="00C717E5">
        <w:rPr>
          <w:rFonts w:ascii="Arial" w:hAnsi="Arial" w:cs="Arial"/>
          <w:bCs/>
          <w:u w:val="single"/>
          <w:lang w:eastAsia="en-US"/>
        </w:rPr>
        <w:tab/>
      </w:r>
      <w:r w:rsidRPr="00C717E5">
        <w:rPr>
          <w:rFonts w:ascii="Arial" w:hAnsi="Arial" w:cs="Arial"/>
          <w:bCs/>
          <w:lang w:eastAsia="en-US"/>
        </w:rPr>
        <w:t>,</w:t>
      </w:r>
      <w:r w:rsidRPr="00C717E5">
        <w:rPr>
          <w:rFonts w:ascii="Arial" w:hAnsi="Arial" w:cs="Arial"/>
          <w:bCs/>
          <w:spacing w:val="17"/>
          <w:lang w:eastAsia="en-US"/>
        </w:rPr>
        <w:t xml:space="preserve"> </w:t>
      </w:r>
      <w:r w:rsidRPr="00C717E5">
        <w:rPr>
          <w:rFonts w:ascii="Arial" w:hAnsi="Arial" w:cs="Arial"/>
          <w:bCs/>
          <w:lang w:eastAsia="en-US"/>
        </w:rPr>
        <w:t xml:space="preserve">dell’impresa </w:t>
      </w:r>
      <w:r w:rsidRPr="00C717E5">
        <w:rPr>
          <w:rFonts w:ascii="Arial" w:hAnsi="Arial" w:cs="Arial"/>
          <w:bCs/>
          <w:u w:val="single"/>
          <w:lang w:eastAsia="en-US"/>
        </w:rPr>
        <w:tab/>
      </w:r>
    </w:p>
    <w:p w14:paraId="2D4E0342" w14:textId="5B37F153" w:rsidR="0012225F" w:rsidRPr="00C717E5" w:rsidRDefault="0012225F" w:rsidP="0012225F">
      <w:pPr>
        <w:widowControl w:val="0"/>
        <w:tabs>
          <w:tab w:val="left" w:pos="3786"/>
          <w:tab w:val="left" w:pos="4859"/>
          <w:tab w:val="left" w:pos="7685"/>
          <w:tab w:val="left" w:pos="8789"/>
          <w:tab w:val="left" w:pos="9639"/>
        </w:tabs>
        <w:autoSpaceDE w:val="0"/>
        <w:autoSpaceDN w:val="0"/>
        <w:spacing w:line="360" w:lineRule="auto"/>
        <w:rPr>
          <w:rFonts w:ascii="Arial" w:hAnsi="Arial" w:cs="Arial"/>
          <w:bCs/>
          <w:lang w:eastAsia="en-US"/>
        </w:rPr>
      </w:pPr>
      <w:r w:rsidRPr="00C717E5">
        <w:rPr>
          <w:rFonts w:ascii="Arial" w:hAnsi="Arial" w:cs="Arial"/>
          <w:bCs/>
          <w:u w:val="single"/>
          <w:lang w:eastAsia="en-US"/>
        </w:rPr>
        <w:tab/>
        <w:t>,</w:t>
      </w:r>
      <w:r w:rsidRPr="00F204FA">
        <w:rPr>
          <w:rFonts w:ascii="Arial" w:hAnsi="Arial" w:cs="Arial"/>
          <w:bCs/>
          <w:lang w:eastAsia="en-US"/>
        </w:rPr>
        <w:t xml:space="preserve"> </w:t>
      </w:r>
      <w:r w:rsidR="00E621A2" w:rsidRPr="00C717E5">
        <w:rPr>
          <w:rFonts w:ascii="Arial" w:hAnsi="Arial" w:cs="Arial"/>
          <w:bCs/>
          <w:lang w:eastAsia="en-US"/>
        </w:rPr>
        <w:t>con</w:t>
      </w:r>
      <w:r w:rsidR="00E621A2" w:rsidRPr="00C717E5">
        <w:rPr>
          <w:rFonts w:ascii="Arial" w:hAnsi="Arial" w:cs="Arial"/>
          <w:bCs/>
          <w:spacing w:val="6"/>
          <w:lang w:eastAsia="en-US"/>
        </w:rPr>
        <w:t xml:space="preserve"> </w:t>
      </w:r>
      <w:r w:rsidR="00E621A2" w:rsidRPr="00C717E5">
        <w:rPr>
          <w:rFonts w:ascii="Arial" w:hAnsi="Arial" w:cs="Arial"/>
          <w:bCs/>
          <w:lang w:eastAsia="en-US"/>
        </w:rPr>
        <w:t>sede</w:t>
      </w:r>
      <w:r w:rsidR="00E621A2" w:rsidRPr="00C717E5">
        <w:rPr>
          <w:rFonts w:ascii="Arial" w:hAnsi="Arial" w:cs="Arial"/>
          <w:bCs/>
          <w:spacing w:val="5"/>
          <w:lang w:eastAsia="en-US"/>
        </w:rPr>
        <w:t xml:space="preserve"> </w:t>
      </w:r>
      <w:r w:rsidR="00E621A2" w:rsidRPr="00C717E5">
        <w:rPr>
          <w:rFonts w:ascii="Arial" w:hAnsi="Arial" w:cs="Arial"/>
          <w:bCs/>
          <w:lang w:eastAsia="en-US"/>
        </w:rPr>
        <w:t>in</w:t>
      </w:r>
      <w:r w:rsidR="00E621A2" w:rsidRPr="00C717E5">
        <w:rPr>
          <w:rFonts w:ascii="Arial" w:hAnsi="Arial" w:cs="Arial"/>
          <w:bCs/>
          <w:u w:val="single"/>
          <w:lang w:eastAsia="en-US"/>
        </w:rPr>
        <w:t xml:space="preserve"> </w:t>
      </w:r>
      <w:r w:rsidRPr="00C717E5">
        <w:rPr>
          <w:rFonts w:ascii="Arial" w:hAnsi="Arial" w:cs="Arial"/>
          <w:bCs/>
          <w:u w:val="single"/>
          <w:lang w:eastAsia="en-US"/>
        </w:rPr>
        <w:tab/>
      </w:r>
      <w:r w:rsidRPr="00C717E5">
        <w:rPr>
          <w:rFonts w:ascii="Arial" w:hAnsi="Arial" w:cs="Arial"/>
          <w:bCs/>
          <w:lang w:eastAsia="en-US"/>
        </w:rPr>
        <w:t>,</w:t>
      </w:r>
      <w:r w:rsidRPr="00C717E5">
        <w:rPr>
          <w:rFonts w:ascii="Arial" w:hAnsi="Arial" w:cs="Arial"/>
          <w:bCs/>
          <w:u w:val="single"/>
          <w:lang w:eastAsia="en-US"/>
        </w:rPr>
        <w:t xml:space="preserve"> </w:t>
      </w:r>
      <w:r w:rsidR="00E621A2" w:rsidRPr="00C717E5">
        <w:rPr>
          <w:rFonts w:ascii="Arial" w:hAnsi="Arial" w:cs="Arial"/>
          <w:bCs/>
          <w:lang w:eastAsia="en-US"/>
        </w:rPr>
        <w:t>prov.</w:t>
      </w:r>
      <w:r w:rsidRPr="00C717E5">
        <w:rPr>
          <w:rFonts w:ascii="Arial" w:hAnsi="Arial" w:cs="Arial"/>
          <w:bCs/>
          <w:u w:val="single"/>
          <w:lang w:eastAsia="en-US"/>
        </w:rPr>
        <w:t xml:space="preserve"> </w:t>
      </w:r>
      <w:r w:rsidRPr="00C717E5">
        <w:rPr>
          <w:rFonts w:ascii="Arial" w:hAnsi="Arial" w:cs="Arial"/>
          <w:bCs/>
          <w:u w:val="single"/>
          <w:lang w:eastAsia="en-US"/>
        </w:rPr>
        <w:tab/>
      </w:r>
      <w:r w:rsidR="00F204FA">
        <w:rPr>
          <w:rFonts w:ascii="Arial" w:hAnsi="Arial" w:cs="Arial"/>
          <w:bCs/>
          <w:u w:val="single"/>
          <w:lang w:eastAsia="en-US"/>
        </w:rPr>
        <w:t xml:space="preserve">            </w:t>
      </w:r>
      <w:proofErr w:type="gramStart"/>
      <w:r w:rsidR="00F204FA">
        <w:rPr>
          <w:rFonts w:ascii="Arial" w:hAnsi="Arial" w:cs="Arial"/>
          <w:bCs/>
          <w:u w:val="single"/>
          <w:lang w:eastAsia="en-US"/>
        </w:rPr>
        <w:t xml:space="preserve">  </w:t>
      </w:r>
      <w:r w:rsidRPr="00C717E5">
        <w:rPr>
          <w:rFonts w:ascii="Arial" w:hAnsi="Arial" w:cs="Arial"/>
          <w:bCs/>
          <w:lang w:eastAsia="en-US"/>
        </w:rPr>
        <w:t>,</w:t>
      </w:r>
      <w:proofErr w:type="gramEnd"/>
    </w:p>
    <w:p w14:paraId="24DFBFD6" w14:textId="58F1AC3D" w:rsidR="0012225F" w:rsidRPr="00C717E5" w:rsidRDefault="00E621A2" w:rsidP="0012225F">
      <w:pPr>
        <w:widowControl w:val="0"/>
        <w:tabs>
          <w:tab w:val="left" w:pos="3786"/>
          <w:tab w:val="left" w:pos="4859"/>
          <w:tab w:val="left" w:pos="7685"/>
          <w:tab w:val="left" w:pos="8789"/>
          <w:tab w:val="left" w:pos="9639"/>
        </w:tabs>
        <w:autoSpaceDE w:val="0"/>
        <w:autoSpaceDN w:val="0"/>
        <w:spacing w:line="360" w:lineRule="auto"/>
        <w:rPr>
          <w:rFonts w:ascii="Arial" w:hAnsi="Arial" w:cs="Arial"/>
          <w:bCs/>
          <w:u w:val="single"/>
          <w:lang w:eastAsia="en-US"/>
        </w:rPr>
      </w:pPr>
      <w:r w:rsidRPr="00C717E5">
        <w:rPr>
          <w:rFonts w:ascii="Arial" w:hAnsi="Arial" w:cs="Arial"/>
          <w:bCs/>
          <w:lang w:eastAsia="en-US"/>
        </w:rPr>
        <w:t>via</w:t>
      </w:r>
      <w:r w:rsidRPr="00C717E5">
        <w:rPr>
          <w:rFonts w:ascii="Arial" w:hAnsi="Arial" w:cs="Arial"/>
          <w:bCs/>
          <w:u w:val="single"/>
          <w:lang w:eastAsia="en-US"/>
        </w:rPr>
        <w:t xml:space="preserve"> </w:t>
      </w:r>
      <w:r w:rsidRPr="00C717E5">
        <w:rPr>
          <w:rFonts w:ascii="Arial" w:hAnsi="Arial" w:cs="Arial"/>
          <w:bCs/>
          <w:u w:val="single"/>
          <w:lang w:eastAsia="en-US"/>
        </w:rPr>
        <w:tab/>
      </w:r>
      <w:r w:rsidRPr="00C717E5">
        <w:rPr>
          <w:rFonts w:ascii="Arial" w:hAnsi="Arial" w:cs="Arial"/>
          <w:bCs/>
          <w:lang w:eastAsia="en-US"/>
        </w:rPr>
        <w:t>n</w:t>
      </w:r>
      <w:r w:rsidR="00F204FA" w:rsidRPr="00C717E5">
        <w:rPr>
          <w:rFonts w:ascii="Arial" w:hAnsi="Arial" w:cs="Arial"/>
          <w:bCs/>
          <w:lang w:eastAsia="en-US"/>
        </w:rPr>
        <w:t>°</w:t>
      </w:r>
      <w:r w:rsidR="00F204FA" w:rsidRPr="00C717E5">
        <w:rPr>
          <w:rFonts w:ascii="Arial" w:hAnsi="Arial" w:cs="Arial"/>
          <w:bCs/>
          <w:spacing w:val="6"/>
          <w:lang w:eastAsia="en-US"/>
        </w:rPr>
        <w:t xml:space="preserve"> </w:t>
      </w:r>
      <w:r w:rsidR="00F204FA" w:rsidRPr="00C717E5">
        <w:rPr>
          <w:rFonts w:ascii="Arial" w:hAnsi="Arial" w:cs="Arial"/>
          <w:bCs/>
          <w:u w:val="single"/>
          <w:lang w:eastAsia="en-US"/>
        </w:rPr>
        <w:tab/>
      </w:r>
      <w:r w:rsidR="0012225F" w:rsidRPr="00C717E5">
        <w:rPr>
          <w:rFonts w:ascii="Arial" w:hAnsi="Arial" w:cs="Arial"/>
          <w:bCs/>
          <w:u w:val="single"/>
          <w:lang w:eastAsia="en-US"/>
        </w:rPr>
        <w:t>,</w:t>
      </w:r>
      <w:r w:rsidR="0012225F" w:rsidRPr="00F204FA">
        <w:rPr>
          <w:rFonts w:ascii="Arial" w:hAnsi="Arial" w:cs="Arial"/>
          <w:bCs/>
          <w:lang w:eastAsia="en-US"/>
        </w:rPr>
        <w:t xml:space="preserve"> </w:t>
      </w:r>
      <w:r w:rsidRPr="00C717E5">
        <w:rPr>
          <w:rFonts w:ascii="Arial" w:hAnsi="Arial" w:cs="Arial"/>
          <w:bCs/>
          <w:lang w:eastAsia="en-US"/>
        </w:rPr>
        <w:t>CAP</w:t>
      </w:r>
      <w:r w:rsidRPr="00C717E5">
        <w:rPr>
          <w:rFonts w:ascii="Arial" w:hAnsi="Arial" w:cs="Arial"/>
          <w:bCs/>
          <w:u w:val="single"/>
          <w:lang w:eastAsia="en-US"/>
        </w:rPr>
        <w:t xml:space="preserve"> </w:t>
      </w:r>
      <w:r w:rsidR="0012225F" w:rsidRPr="00C717E5">
        <w:rPr>
          <w:rFonts w:ascii="Arial" w:hAnsi="Arial" w:cs="Arial"/>
          <w:bCs/>
          <w:u w:val="single"/>
          <w:lang w:eastAsia="en-US"/>
        </w:rPr>
        <w:t xml:space="preserve">       </w:t>
      </w:r>
      <w:proofErr w:type="gramStart"/>
      <w:r w:rsidR="0012225F" w:rsidRPr="00C717E5">
        <w:rPr>
          <w:rFonts w:ascii="Arial" w:hAnsi="Arial" w:cs="Arial"/>
          <w:bCs/>
          <w:u w:val="single"/>
          <w:lang w:eastAsia="en-US"/>
        </w:rPr>
        <w:t xml:space="preserve">  ,</w:t>
      </w:r>
      <w:proofErr w:type="gramEnd"/>
      <w:r w:rsidR="0012225F" w:rsidRPr="00F204FA">
        <w:rPr>
          <w:rFonts w:ascii="Arial" w:hAnsi="Arial" w:cs="Arial"/>
          <w:bCs/>
          <w:lang w:eastAsia="en-US"/>
        </w:rPr>
        <w:t xml:space="preserve"> </w:t>
      </w:r>
      <w:r w:rsidRPr="00C717E5">
        <w:rPr>
          <w:rFonts w:ascii="Arial" w:hAnsi="Arial" w:cs="Arial"/>
          <w:bCs/>
          <w:lang w:eastAsia="en-US"/>
        </w:rPr>
        <w:t>tel.</w:t>
      </w:r>
      <w:r w:rsidRPr="00C717E5">
        <w:rPr>
          <w:rFonts w:ascii="Arial" w:hAnsi="Arial" w:cs="Arial"/>
          <w:bCs/>
          <w:spacing w:val="1"/>
          <w:lang w:eastAsia="en-US"/>
        </w:rPr>
        <w:t xml:space="preserve"> </w:t>
      </w:r>
      <w:r w:rsidRPr="00C717E5">
        <w:rPr>
          <w:rFonts w:ascii="Arial" w:hAnsi="Arial" w:cs="Arial"/>
          <w:bCs/>
          <w:lang w:eastAsia="en-US"/>
        </w:rPr>
        <w:t>n°</w:t>
      </w:r>
      <w:r w:rsidR="0012225F" w:rsidRPr="00C717E5">
        <w:rPr>
          <w:rFonts w:ascii="Arial" w:hAnsi="Arial" w:cs="Arial"/>
          <w:bCs/>
          <w:u w:val="single"/>
          <w:lang w:eastAsia="en-US"/>
        </w:rPr>
        <w:t xml:space="preserve"> </w:t>
      </w:r>
      <w:r w:rsidR="0012225F" w:rsidRPr="00C717E5">
        <w:rPr>
          <w:rFonts w:ascii="Arial" w:hAnsi="Arial" w:cs="Arial"/>
          <w:bCs/>
          <w:u w:val="single"/>
          <w:lang w:eastAsia="en-US"/>
        </w:rPr>
        <w:tab/>
      </w:r>
      <w:r w:rsidR="0012225F" w:rsidRPr="00C717E5">
        <w:rPr>
          <w:rFonts w:ascii="Arial" w:hAnsi="Arial" w:cs="Arial"/>
          <w:bCs/>
          <w:u w:val="single"/>
          <w:lang w:eastAsia="en-US"/>
        </w:rPr>
        <w:tab/>
      </w:r>
      <w:r w:rsidR="00F204FA">
        <w:rPr>
          <w:rFonts w:ascii="Arial" w:hAnsi="Arial" w:cs="Arial"/>
          <w:bCs/>
          <w:u w:val="single"/>
          <w:lang w:eastAsia="en-US"/>
        </w:rPr>
        <w:t xml:space="preserve">              </w:t>
      </w:r>
      <w:r w:rsidR="0012225F" w:rsidRPr="00C717E5">
        <w:rPr>
          <w:rFonts w:ascii="Arial" w:hAnsi="Arial" w:cs="Arial"/>
          <w:bCs/>
          <w:u w:val="single"/>
          <w:lang w:eastAsia="en-US"/>
        </w:rPr>
        <w:t xml:space="preserve">, </w:t>
      </w:r>
    </w:p>
    <w:p w14:paraId="36CF4BCF" w14:textId="77777777" w:rsidR="0012225F" w:rsidRPr="00C717E5" w:rsidRDefault="00E621A2" w:rsidP="0012225F">
      <w:pPr>
        <w:widowControl w:val="0"/>
        <w:tabs>
          <w:tab w:val="left" w:pos="3786"/>
          <w:tab w:val="left" w:pos="4859"/>
          <w:tab w:val="left" w:pos="7685"/>
          <w:tab w:val="left" w:pos="8789"/>
          <w:tab w:val="left" w:pos="9639"/>
        </w:tabs>
        <w:autoSpaceDE w:val="0"/>
        <w:autoSpaceDN w:val="0"/>
        <w:spacing w:line="360" w:lineRule="auto"/>
        <w:rPr>
          <w:rFonts w:ascii="Arial" w:hAnsi="Arial" w:cs="Arial"/>
          <w:bCs/>
          <w:u w:val="single"/>
          <w:lang w:eastAsia="en-US"/>
        </w:rPr>
      </w:pPr>
      <w:r w:rsidRPr="00C717E5">
        <w:rPr>
          <w:rFonts w:ascii="Arial" w:hAnsi="Arial" w:cs="Arial"/>
          <w:bCs/>
          <w:lang w:eastAsia="en-US"/>
        </w:rPr>
        <w:t>fax</w:t>
      </w:r>
      <w:r w:rsidRPr="00C717E5">
        <w:rPr>
          <w:rFonts w:ascii="Arial" w:hAnsi="Arial" w:cs="Arial"/>
          <w:bCs/>
          <w:spacing w:val="1"/>
          <w:lang w:eastAsia="en-US"/>
        </w:rPr>
        <w:t xml:space="preserve"> </w:t>
      </w:r>
      <w:r w:rsidRPr="00C717E5">
        <w:rPr>
          <w:rFonts w:ascii="Arial" w:hAnsi="Arial" w:cs="Arial"/>
          <w:bCs/>
          <w:lang w:eastAsia="en-US"/>
        </w:rPr>
        <w:t>n°</w:t>
      </w:r>
      <w:r w:rsidR="0012225F" w:rsidRPr="00C717E5">
        <w:rPr>
          <w:rFonts w:ascii="Arial" w:hAnsi="Arial" w:cs="Arial"/>
          <w:bCs/>
          <w:u w:val="single"/>
          <w:lang w:eastAsia="en-US"/>
        </w:rPr>
        <w:t xml:space="preserve"> </w:t>
      </w:r>
      <w:r w:rsidR="0012225F" w:rsidRPr="00C717E5">
        <w:rPr>
          <w:rFonts w:ascii="Arial" w:hAnsi="Arial" w:cs="Arial"/>
          <w:bCs/>
          <w:u w:val="single"/>
          <w:lang w:eastAsia="en-US"/>
        </w:rPr>
        <w:tab/>
      </w:r>
      <w:r w:rsidR="0012225F" w:rsidRPr="00C717E5">
        <w:rPr>
          <w:rFonts w:ascii="Arial" w:hAnsi="Arial" w:cs="Arial"/>
          <w:bCs/>
          <w:lang w:eastAsia="en-US"/>
        </w:rPr>
        <w:t>,</w:t>
      </w:r>
      <w:r w:rsidR="0012225F" w:rsidRPr="00C717E5">
        <w:rPr>
          <w:rFonts w:ascii="Arial" w:hAnsi="Arial" w:cs="Arial"/>
          <w:bCs/>
          <w:u w:val="single"/>
          <w:lang w:eastAsia="en-US"/>
        </w:rPr>
        <w:t xml:space="preserve"> </w:t>
      </w:r>
      <w:r w:rsidRPr="00C717E5">
        <w:rPr>
          <w:rFonts w:ascii="Arial" w:hAnsi="Arial" w:cs="Arial"/>
          <w:bCs/>
          <w:lang w:eastAsia="en-US"/>
        </w:rPr>
        <w:t>e-mail</w:t>
      </w:r>
      <w:r w:rsidR="0012225F" w:rsidRPr="00C717E5">
        <w:rPr>
          <w:rFonts w:ascii="Arial" w:hAnsi="Arial" w:cs="Arial"/>
          <w:bCs/>
          <w:lang w:eastAsia="en-US"/>
        </w:rPr>
        <w:t xml:space="preserve"> </w:t>
      </w:r>
      <w:r w:rsidR="0012225F" w:rsidRPr="00C717E5">
        <w:rPr>
          <w:rFonts w:ascii="Arial" w:hAnsi="Arial" w:cs="Arial"/>
          <w:bCs/>
          <w:u w:val="single"/>
          <w:lang w:eastAsia="en-US"/>
        </w:rPr>
        <w:tab/>
      </w:r>
      <w:r w:rsidR="0012225F" w:rsidRPr="00C717E5">
        <w:rPr>
          <w:rFonts w:ascii="Arial" w:hAnsi="Arial" w:cs="Arial"/>
          <w:bCs/>
          <w:u w:val="single"/>
          <w:lang w:eastAsia="en-US"/>
        </w:rPr>
        <w:tab/>
      </w:r>
      <w:r w:rsidR="0012225F" w:rsidRPr="00C717E5">
        <w:rPr>
          <w:rFonts w:ascii="Arial" w:hAnsi="Arial" w:cs="Arial"/>
          <w:bCs/>
          <w:u w:val="single"/>
          <w:lang w:eastAsia="en-US"/>
        </w:rPr>
        <w:tab/>
      </w:r>
      <w:r w:rsidR="0012225F" w:rsidRPr="00C717E5">
        <w:rPr>
          <w:rFonts w:ascii="Arial" w:hAnsi="Arial" w:cs="Arial"/>
          <w:bCs/>
          <w:u w:val="single"/>
          <w:lang w:eastAsia="en-US"/>
        </w:rPr>
        <w:tab/>
      </w:r>
    </w:p>
    <w:p w14:paraId="499C2096" w14:textId="39431027" w:rsidR="00E621A2" w:rsidRPr="00C717E5" w:rsidRDefault="00E621A2" w:rsidP="0012225F">
      <w:pPr>
        <w:widowControl w:val="0"/>
        <w:tabs>
          <w:tab w:val="left" w:pos="3786"/>
          <w:tab w:val="left" w:pos="4859"/>
          <w:tab w:val="left" w:pos="7685"/>
          <w:tab w:val="left" w:pos="8789"/>
          <w:tab w:val="left" w:pos="9639"/>
        </w:tabs>
        <w:autoSpaceDE w:val="0"/>
        <w:autoSpaceDN w:val="0"/>
        <w:spacing w:line="360" w:lineRule="auto"/>
        <w:rPr>
          <w:rFonts w:ascii="Arial" w:hAnsi="Arial" w:cs="Arial"/>
          <w:bCs/>
          <w:lang w:eastAsia="en-US"/>
        </w:rPr>
      </w:pPr>
      <w:r w:rsidRPr="00C717E5">
        <w:rPr>
          <w:rFonts w:ascii="Arial" w:hAnsi="Arial" w:cs="Arial"/>
          <w:bCs/>
          <w:lang w:eastAsia="en-US"/>
        </w:rPr>
        <w:t>codice</w:t>
      </w:r>
      <w:r w:rsidRPr="00C717E5">
        <w:rPr>
          <w:rFonts w:ascii="Arial" w:hAnsi="Arial" w:cs="Arial"/>
          <w:bCs/>
          <w:spacing w:val="-1"/>
          <w:lang w:eastAsia="en-US"/>
        </w:rPr>
        <w:t xml:space="preserve"> </w:t>
      </w:r>
      <w:r w:rsidRPr="00C717E5">
        <w:rPr>
          <w:rFonts w:ascii="Arial" w:hAnsi="Arial" w:cs="Arial"/>
          <w:bCs/>
          <w:lang w:eastAsia="en-US"/>
        </w:rPr>
        <w:t>fiscale n°</w:t>
      </w:r>
      <w:r w:rsidRPr="00C717E5">
        <w:rPr>
          <w:rFonts w:ascii="Arial" w:hAnsi="Arial" w:cs="Arial"/>
          <w:bCs/>
          <w:u w:val="single"/>
          <w:lang w:eastAsia="en-US"/>
        </w:rPr>
        <w:t xml:space="preserve"> </w:t>
      </w:r>
      <w:r w:rsidRPr="00C717E5">
        <w:rPr>
          <w:rFonts w:ascii="Arial" w:hAnsi="Arial" w:cs="Arial"/>
          <w:bCs/>
          <w:u w:val="single"/>
          <w:lang w:eastAsia="en-US"/>
        </w:rPr>
        <w:tab/>
      </w:r>
      <w:r w:rsidRPr="00C717E5">
        <w:rPr>
          <w:rFonts w:ascii="Arial" w:hAnsi="Arial" w:cs="Arial"/>
          <w:bCs/>
          <w:u w:val="single"/>
          <w:lang w:eastAsia="en-US"/>
        </w:rPr>
        <w:tab/>
      </w:r>
      <w:r w:rsidR="0012225F" w:rsidRPr="00C717E5">
        <w:rPr>
          <w:rFonts w:ascii="Arial" w:hAnsi="Arial" w:cs="Arial"/>
          <w:bCs/>
          <w:lang w:eastAsia="en-US"/>
        </w:rPr>
        <w:t xml:space="preserve"> </w:t>
      </w:r>
      <w:r w:rsidRPr="00C717E5">
        <w:rPr>
          <w:rFonts w:ascii="Arial" w:hAnsi="Arial" w:cs="Arial"/>
          <w:bCs/>
          <w:lang w:eastAsia="en-US"/>
        </w:rPr>
        <w:t>partita</w:t>
      </w:r>
      <w:r w:rsidRPr="00C717E5">
        <w:rPr>
          <w:rFonts w:ascii="Arial" w:hAnsi="Arial" w:cs="Arial"/>
          <w:bCs/>
          <w:spacing w:val="-4"/>
          <w:lang w:eastAsia="en-US"/>
        </w:rPr>
        <w:t xml:space="preserve"> </w:t>
      </w:r>
      <w:r w:rsidRPr="00C717E5">
        <w:rPr>
          <w:rFonts w:ascii="Arial" w:hAnsi="Arial" w:cs="Arial"/>
          <w:bCs/>
          <w:lang w:eastAsia="en-US"/>
        </w:rPr>
        <w:t>IVA</w:t>
      </w:r>
      <w:r w:rsidRPr="00C717E5">
        <w:rPr>
          <w:rFonts w:ascii="Arial" w:hAnsi="Arial" w:cs="Arial"/>
          <w:bCs/>
          <w:spacing w:val="-3"/>
          <w:lang w:eastAsia="en-US"/>
        </w:rPr>
        <w:t xml:space="preserve"> </w:t>
      </w:r>
      <w:r w:rsidRPr="00C717E5">
        <w:rPr>
          <w:rFonts w:ascii="Arial" w:hAnsi="Arial" w:cs="Arial"/>
          <w:bCs/>
          <w:lang w:eastAsia="en-US"/>
        </w:rPr>
        <w:t>n°</w:t>
      </w:r>
      <w:r w:rsidRPr="00C717E5">
        <w:rPr>
          <w:rFonts w:ascii="Arial" w:hAnsi="Arial" w:cs="Arial"/>
          <w:bCs/>
          <w:u w:val="single"/>
          <w:lang w:eastAsia="en-US"/>
        </w:rPr>
        <w:t xml:space="preserve"> </w:t>
      </w:r>
      <w:r w:rsidRPr="00C717E5">
        <w:rPr>
          <w:rFonts w:ascii="Arial" w:hAnsi="Arial" w:cs="Arial"/>
          <w:bCs/>
          <w:u w:val="single"/>
          <w:lang w:eastAsia="en-US"/>
        </w:rPr>
        <w:tab/>
      </w:r>
      <w:r w:rsidR="00F204FA">
        <w:rPr>
          <w:rFonts w:ascii="Arial" w:hAnsi="Arial" w:cs="Arial"/>
          <w:bCs/>
          <w:u w:val="single"/>
          <w:lang w:eastAsia="en-US"/>
        </w:rPr>
        <w:tab/>
        <w:t xml:space="preserve">            </w:t>
      </w:r>
      <w:proofErr w:type="gramStart"/>
      <w:r w:rsidR="00F204FA">
        <w:rPr>
          <w:rFonts w:ascii="Arial" w:hAnsi="Arial" w:cs="Arial"/>
          <w:bCs/>
          <w:u w:val="single"/>
          <w:lang w:eastAsia="en-US"/>
        </w:rPr>
        <w:t xml:space="preserve">  </w:t>
      </w:r>
      <w:r w:rsidRPr="00C717E5">
        <w:rPr>
          <w:rFonts w:ascii="Arial" w:hAnsi="Arial" w:cs="Arial"/>
          <w:bCs/>
          <w:lang w:eastAsia="en-US"/>
        </w:rPr>
        <w:t>;</w:t>
      </w:r>
      <w:proofErr w:type="gramEnd"/>
    </w:p>
    <w:p w14:paraId="059AF2E9" w14:textId="77F55A50" w:rsidR="000F31BF" w:rsidRPr="00C717E5" w:rsidRDefault="00E568AD" w:rsidP="00E568AD">
      <w:pPr>
        <w:pStyle w:val="Corpodeltesto3"/>
        <w:spacing w:after="0" w:line="360" w:lineRule="auto"/>
        <w:rPr>
          <w:rFonts w:ascii="Arial" w:hAnsi="Arial" w:cs="Arial"/>
          <w:sz w:val="20"/>
          <w:szCs w:val="20"/>
        </w:rPr>
      </w:pPr>
      <w:r w:rsidRPr="00E568AD">
        <w:rPr>
          <w:rFonts w:ascii="Arial" w:hAnsi="Arial" w:cs="Arial"/>
          <w:sz w:val="20"/>
          <w:szCs w:val="20"/>
        </w:rPr>
        <w:t xml:space="preserve">e, limitatamente alle successive lettere a), b), c), d), e), </w:t>
      </w:r>
      <w:r w:rsidR="00952FA0">
        <w:rPr>
          <w:rFonts w:ascii="Arial" w:hAnsi="Arial" w:cs="Arial"/>
          <w:sz w:val="20"/>
          <w:szCs w:val="20"/>
        </w:rPr>
        <w:t xml:space="preserve">ed </w:t>
      </w:r>
      <w:r w:rsidRPr="00E568AD">
        <w:rPr>
          <w:rFonts w:ascii="Arial" w:hAnsi="Arial" w:cs="Arial"/>
          <w:sz w:val="20"/>
          <w:szCs w:val="20"/>
        </w:rPr>
        <w:t>f), in nome e per conto dei seguenti soggetti</w:t>
      </w:r>
      <w:r w:rsidR="00CE11FA">
        <w:rPr>
          <w:rFonts w:ascii="Arial" w:hAnsi="Arial" w:cs="Arial"/>
          <w:sz w:val="20"/>
          <w:szCs w:val="20"/>
        </w:rPr>
        <w:t>,</w:t>
      </w:r>
    </w:p>
    <w:p w14:paraId="1603BE5F" w14:textId="507012D1" w:rsidR="00D21355" w:rsidRPr="00C717E5" w:rsidRDefault="00D21355" w:rsidP="00D21355">
      <w:pPr>
        <w:pStyle w:val="Corpodeltesto3"/>
        <w:spacing w:before="120" w:after="0"/>
        <w:rPr>
          <w:rFonts w:ascii="Arial" w:hAnsi="Arial" w:cs="Arial"/>
          <w:i/>
          <w:caps/>
          <w:sz w:val="20"/>
          <w:szCs w:val="20"/>
        </w:rPr>
      </w:pPr>
      <w:r w:rsidRPr="00C717E5">
        <w:rPr>
          <w:rFonts w:ascii="Arial" w:hAnsi="Arial" w:cs="Arial"/>
          <w:sz w:val="20"/>
          <w:szCs w:val="20"/>
        </w:rPr>
        <w:t>Nota (1)</w:t>
      </w:r>
      <w:r>
        <w:rPr>
          <w:rFonts w:ascii="Arial" w:hAnsi="Arial" w:cs="Arial"/>
          <w:sz w:val="20"/>
          <w:szCs w:val="20"/>
        </w:rPr>
        <w:t xml:space="preserve">: </w:t>
      </w:r>
      <w:r w:rsidRPr="00C717E5">
        <w:rPr>
          <w:rFonts w:ascii="Arial" w:hAnsi="Arial" w:cs="Arial"/>
          <w:i/>
          <w:sz w:val="20"/>
          <w:szCs w:val="20"/>
        </w:rPr>
        <w:t>indicare nome, cognome, data di nascita, carica rivestita d</w:t>
      </w:r>
      <w:r>
        <w:rPr>
          <w:rFonts w:ascii="Arial" w:hAnsi="Arial" w:cs="Arial"/>
          <w:i/>
          <w:sz w:val="20"/>
          <w:szCs w:val="20"/>
        </w:rPr>
        <w:t>a</w:t>
      </w:r>
      <w:r w:rsidRPr="00C717E5">
        <w:rPr>
          <w:rFonts w:ascii="Arial" w:hAnsi="Arial" w:cs="Arial"/>
          <w:i/>
          <w:sz w:val="20"/>
          <w:szCs w:val="20"/>
        </w:rPr>
        <w:t>i soggetti per cui si rendono le dichiarazioni</w:t>
      </w:r>
      <w:r>
        <w:rPr>
          <w:rFonts w:ascii="Arial" w:hAnsi="Arial" w:cs="Arial"/>
          <w:i/>
          <w:sz w:val="20"/>
          <w:szCs w:val="20"/>
        </w:rPr>
        <w:t>, ossia soci, membri del Cda con deleghe, membri collegio sindacale, membri del collegio dei revisori e direttori tecnici</w:t>
      </w:r>
    </w:p>
    <w:p w14:paraId="207B7569" w14:textId="77777777" w:rsidR="00F83050" w:rsidRPr="00C717E5" w:rsidRDefault="00534BAD" w:rsidP="0012225F">
      <w:pPr>
        <w:pStyle w:val="Corpodeltesto3"/>
        <w:spacing w:before="120" w:after="0"/>
        <w:rPr>
          <w:rFonts w:ascii="Arial" w:hAnsi="Arial" w:cs="Arial"/>
          <w:i/>
          <w:caps/>
          <w:sz w:val="20"/>
          <w:szCs w:val="20"/>
        </w:rPr>
      </w:pPr>
      <w:r w:rsidRPr="00C717E5">
        <w:rPr>
          <w:rFonts w:ascii="Arial" w:hAnsi="Arial" w:cs="Arial"/>
          <w:i/>
          <w:cap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2225F" w:rsidRPr="00C717E5">
        <w:rPr>
          <w:rFonts w:ascii="Arial" w:hAnsi="Arial" w:cs="Arial"/>
          <w:i/>
          <w:caps/>
          <w:sz w:val="20"/>
          <w:szCs w:val="20"/>
        </w:rPr>
        <w:t>___</w:t>
      </w:r>
    </w:p>
    <w:p w14:paraId="39FD5709" w14:textId="77777777" w:rsidR="00760709" w:rsidRDefault="00760709" w:rsidP="007B070D">
      <w:pPr>
        <w:spacing w:before="120"/>
        <w:jc w:val="both"/>
        <w:rPr>
          <w:rFonts w:ascii="Arial" w:hAnsi="Arial" w:cs="Arial"/>
          <w:b/>
        </w:rPr>
      </w:pPr>
    </w:p>
    <w:p w14:paraId="3B53FF15" w14:textId="25A4AFE9" w:rsidR="001C01F5" w:rsidRDefault="001C01F5" w:rsidP="007B070D">
      <w:pPr>
        <w:spacing w:before="120"/>
        <w:jc w:val="both"/>
        <w:rPr>
          <w:rFonts w:ascii="Arial" w:hAnsi="Arial" w:cs="Arial"/>
          <w:b/>
        </w:rPr>
      </w:pPr>
      <w:r w:rsidRPr="00C717E5">
        <w:rPr>
          <w:rFonts w:ascii="Arial" w:hAnsi="Arial" w:cs="Arial"/>
          <w:b/>
        </w:rPr>
        <w:t>consapevole delle sanzioni penali previste dall’art. 76 del D.P.R. 28/12/2000, n. 445, nel caso di dichiarazioni mendaci, esibizione di atti falsi o contenenti dati</w:t>
      </w:r>
      <w:r w:rsidR="003C6EB0" w:rsidRPr="00C717E5">
        <w:rPr>
          <w:rFonts w:ascii="Arial" w:hAnsi="Arial" w:cs="Arial"/>
          <w:b/>
        </w:rPr>
        <w:t xml:space="preserve"> non più corrispondenti al vero</w:t>
      </w:r>
    </w:p>
    <w:p w14:paraId="04E5EA78" w14:textId="77777777" w:rsidR="00610122" w:rsidRPr="00C717E5" w:rsidRDefault="00610122" w:rsidP="007B070D">
      <w:pPr>
        <w:spacing w:before="120"/>
        <w:jc w:val="both"/>
        <w:rPr>
          <w:rFonts w:ascii="Arial" w:hAnsi="Arial" w:cs="Arial"/>
          <w:b/>
        </w:rPr>
      </w:pPr>
    </w:p>
    <w:p w14:paraId="206D9C7A" w14:textId="5CCF6C0D" w:rsidR="00130CB3" w:rsidRDefault="00130CB3" w:rsidP="007B070D">
      <w:pPr>
        <w:spacing w:before="120"/>
        <w:jc w:val="center"/>
        <w:rPr>
          <w:rFonts w:ascii="Arial" w:hAnsi="Arial" w:cs="Arial"/>
          <w:b/>
          <w:u w:val="single"/>
        </w:rPr>
      </w:pPr>
      <w:r w:rsidRPr="00C717E5">
        <w:rPr>
          <w:rFonts w:ascii="Arial" w:hAnsi="Arial" w:cs="Arial"/>
          <w:b/>
          <w:u w:val="single"/>
        </w:rPr>
        <w:t>DICHIARA</w:t>
      </w:r>
    </w:p>
    <w:p w14:paraId="2818B19D" w14:textId="65D50F81" w:rsidR="006C44C5" w:rsidRPr="00C717E5" w:rsidRDefault="006C44C5" w:rsidP="007B070D">
      <w:pPr>
        <w:spacing w:before="120"/>
        <w:jc w:val="both"/>
        <w:rPr>
          <w:rFonts w:ascii="Arial" w:hAnsi="Arial" w:cs="Arial"/>
        </w:rPr>
      </w:pPr>
    </w:p>
    <w:p w14:paraId="24F7997D" w14:textId="4F48E0F4" w:rsidR="00E568AD" w:rsidRPr="00C717E5" w:rsidRDefault="00E568AD" w:rsidP="00D21355">
      <w:pPr>
        <w:pStyle w:val="NormaleWeb"/>
        <w:numPr>
          <w:ilvl w:val="0"/>
          <w:numId w:val="31"/>
        </w:numPr>
        <w:spacing w:before="120" w:beforeAutospacing="0" w:after="0" w:afterAutospacing="0"/>
        <w:jc w:val="both"/>
        <w:rPr>
          <w:rFonts w:ascii="Arial" w:hAnsi="Arial" w:cs="Arial"/>
          <w:sz w:val="20"/>
          <w:szCs w:val="20"/>
        </w:rPr>
      </w:pPr>
      <w:r w:rsidRPr="00C717E5">
        <w:rPr>
          <w:rFonts w:ascii="Arial" w:hAnsi="Arial" w:cs="Arial"/>
          <w:sz w:val="20"/>
          <w:szCs w:val="20"/>
        </w:rPr>
        <w:t>che</w:t>
      </w:r>
      <w:r w:rsidR="00CE11FA" w:rsidRPr="00CE11FA">
        <w:rPr>
          <w:rFonts w:ascii="Arial" w:hAnsi="Arial" w:cs="Arial"/>
          <w:sz w:val="20"/>
          <w:szCs w:val="20"/>
        </w:rPr>
        <w:t>, nei propri confronti nonché nei confronti degli</w:t>
      </w:r>
      <w:r w:rsidR="00CE11FA" w:rsidRPr="00CE11FA" w:rsidDel="00CE11FA">
        <w:rPr>
          <w:rFonts w:ascii="Arial" w:hAnsi="Arial" w:cs="Arial"/>
          <w:sz w:val="20"/>
          <w:szCs w:val="20"/>
        </w:rPr>
        <w:t xml:space="preserve"> </w:t>
      </w:r>
      <w:r w:rsidRPr="0002680D">
        <w:rPr>
          <w:rFonts w:ascii="Arial" w:hAnsi="Arial" w:cs="Arial"/>
          <w:sz w:val="20"/>
          <w:szCs w:val="20"/>
        </w:rPr>
        <w:t xml:space="preserve">eventuali ulteriori soggetti giuridici raggruppati per la partecipazione alla </w:t>
      </w:r>
      <w:r w:rsidR="00CE11FA">
        <w:rPr>
          <w:rFonts w:ascii="Arial" w:hAnsi="Arial" w:cs="Arial"/>
          <w:sz w:val="20"/>
          <w:szCs w:val="20"/>
        </w:rPr>
        <w:t xml:space="preserve">presente </w:t>
      </w:r>
      <w:r w:rsidRPr="0002680D">
        <w:rPr>
          <w:rFonts w:ascii="Arial" w:hAnsi="Arial" w:cs="Arial"/>
          <w:sz w:val="20"/>
          <w:szCs w:val="20"/>
        </w:rPr>
        <w:t>procedura di gara</w:t>
      </w:r>
      <w:r w:rsidRPr="00C717E5">
        <w:rPr>
          <w:rFonts w:ascii="Arial" w:hAnsi="Arial" w:cs="Arial"/>
          <w:sz w:val="20"/>
          <w:szCs w:val="20"/>
        </w:rPr>
        <w:t xml:space="preserve"> non sussiste </w:t>
      </w:r>
      <w:r w:rsidR="00CE11FA">
        <w:rPr>
          <w:rFonts w:ascii="Arial" w:hAnsi="Arial" w:cs="Arial"/>
          <w:sz w:val="20"/>
          <w:szCs w:val="20"/>
        </w:rPr>
        <w:t>alcuna</w:t>
      </w:r>
      <w:r w:rsidR="00CE11FA" w:rsidRPr="00C717E5">
        <w:rPr>
          <w:rFonts w:ascii="Arial" w:hAnsi="Arial" w:cs="Arial"/>
          <w:sz w:val="20"/>
          <w:szCs w:val="20"/>
        </w:rPr>
        <w:t xml:space="preserve"> </w:t>
      </w:r>
      <w:r w:rsidRPr="00C717E5">
        <w:rPr>
          <w:rFonts w:ascii="Arial" w:hAnsi="Arial" w:cs="Arial"/>
          <w:sz w:val="20"/>
          <w:szCs w:val="20"/>
        </w:rPr>
        <w:t xml:space="preserve">causa di decadenza, di sospensione o di divieto previste dall’articolo 67 del decreto legislativo 6 settembre 2011, n. 159 o </w:t>
      </w:r>
      <w:r w:rsidR="00CE11FA">
        <w:rPr>
          <w:rFonts w:ascii="Arial" w:hAnsi="Arial" w:cs="Arial"/>
          <w:sz w:val="20"/>
          <w:szCs w:val="20"/>
        </w:rPr>
        <w:t>alc</w:t>
      </w:r>
      <w:r w:rsidRPr="00C717E5">
        <w:rPr>
          <w:rFonts w:ascii="Arial" w:hAnsi="Arial" w:cs="Arial"/>
          <w:sz w:val="20"/>
          <w:szCs w:val="20"/>
        </w:rPr>
        <w:t>un tentativo di infiltrazione mafiosa di cui all’articolo 84, comma 4, del medesimo decreto;</w:t>
      </w:r>
    </w:p>
    <w:p w14:paraId="1A7A9F6E" w14:textId="682FE0DA" w:rsidR="00E568AD" w:rsidRPr="00C717E5" w:rsidRDefault="00E568AD" w:rsidP="00D21355">
      <w:pPr>
        <w:pStyle w:val="NormaleWeb"/>
        <w:numPr>
          <w:ilvl w:val="0"/>
          <w:numId w:val="31"/>
        </w:numPr>
        <w:spacing w:before="120" w:beforeAutospacing="0" w:after="0" w:afterAutospacing="0"/>
        <w:jc w:val="both"/>
        <w:rPr>
          <w:rFonts w:ascii="Arial" w:hAnsi="Arial" w:cs="Arial"/>
          <w:sz w:val="20"/>
          <w:szCs w:val="20"/>
        </w:rPr>
      </w:pPr>
      <w:r w:rsidRPr="00C717E5">
        <w:rPr>
          <w:rFonts w:ascii="Arial" w:hAnsi="Arial" w:cs="Arial"/>
          <w:sz w:val="20"/>
          <w:szCs w:val="20"/>
        </w:rPr>
        <w:t>che l’operatore economico e gli eventuali ulteriori soggetti giuridici raggruppati per la partecipazione alla procedura di gara non hanno commesso gravi infrazioni debitamente accertate alle norme in materia di salute e sicurezza sul lavoro</w:t>
      </w:r>
      <w:r>
        <w:rPr>
          <w:rFonts w:ascii="Arial" w:hAnsi="Arial" w:cs="Arial"/>
          <w:sz w:val="20"/>
          <w:szCs w:val="20"/>
        </w:rPr>
        <w:t>;</w:t>
      </w:r>
      <w:r w:rsidRPr="00C717E5">
        <w:rPr>
          <w:rFonts w:ascii="Arial" w:hAnsi="Arial" w:cs="Arial"/>
          <w:sz w:val="20"/>
          <w:szCs w:val="20"/>
        </w:rPr>
        <w:t xml:space="preserve"> </w:t>
      </w:r>
    </w:p>
    <w:p w14:paraId="6D430983" w14:textId="5244A88D" w:rsidR="00E568AD" w:rsidRPr="00C717E5" w:rsidRDefault="00E568AD" w:rsidP="00D21355">
      <w:pPr>
        <w:pStyle w:val="NormaleWeb"/>
        <w:numPr>
          <w:ilvl w:val="0"/>
          <w:numId w:val="31"/>
        </w:numPr>
        <w:spacing w:before="120" w:beforeAutospacing="0" w:after="0" w:afterAutospacing="0"/>
        <w:jc w:val="both"/>
        <w:rPr>
          <w:rFonts w:ascii="Arial" w:hAnsi="Arial" w:cs="Arial"/>
          <w:sz w:val="20"/>
          <w:szCs w:val="20"/>
        </w:rPr>
      </w:pPr>
      <w:r w:rsidRPr="00C717E5">
        <w:rPr>
          <w:rFonts w:ascii="Arial" w:hAnsi="Arial" w:cs="Arial"/>
          <w:sz w:val="20"/>
          <w:szCs w:val="20"/>
        </w:rPr>
        <w:t>che l’operatore economico e gli eventuali ulteriori soggetti giuridici raggruppati per la partecipazione alla</w:t>
      </w:r>
      <w:r w:rsidR="00CE11FA">
        <w:rPr>
          <w:rFonts w:ascii="Arial" w:hAnsi="Arial" w:cs="Arial"/>
          <w:sz w:val="20"/>
          <w:szCs w:val="20"/>
        </w:rPr>
        <w:t xml:space="preserve"> presente</w:t>
      </w:r>
      <w:r w:rsidRPr="00C717E5">
        <w:rPr>
          <w:rFonts w:ascii="Arial" w:hAnsi="Arial" w:cs="Arial"/>
          <w:sz w:val="20"/>
          <w:szCs w:val="20"/>
        </w:rPr>
        <w:t xml:space="preserve"> procedura di gara non si trovano in stato di </w:t>
      </w:r>
      <w:r w:rsidR="00CE11FA" w:rsidRPr="00CE11FA">
        <w:rPr>
          <w:rFonts w:ascii="Arial" w:hAnsi="Arial" w:cs="Arial"/>
          <w:sz w:val="20"/>
          <w:szCs w:val="20"/>
        </w:rPr>
        <w:t>liquidazione giudiziale</w:t>
      </w:r>
      <w:r w:rsidRPr="00C717E5">
        <w:rPr>
          <w:rFonts w:ascii="Arial" w:hAnsi="Arial" w:cs="Arial"/>
          <w:sz w:val="20"/>
          <w:szCs w:val="20"/>
        </w:rPr>
        <w:t>, di liquidazione coatta</w:t>
      </w:r>
      <w:r w:rsidR="00CE11FA">
        <w:rPr>
          <w:rFonts w:ascii="Arial" w:hAnsi="Arial" w:cs="Arial"/>
          <w:sz w:val="20"/>
          <w:szCs w:val="20"/>
        </w:rPr>
        <w:t xml:space="preserve"> o</w:t>
      </w:r>
      <w:r w:rsidRPr="00C717E5">
        <w:rPr>
          <w:rFonts w:ascii="Arial" w:hAnsi="Arial" w:cs="Arial"/>
          <w:sz w:val="20"/>
          <w:szCs w:val="20"/>
        </w:rPr>
        <w:t xml:space="preserve"> di concordato preventivo o nei cui </w:t>
      </w:r>
      <w:r w:rsidR="00CE11FA">
        <w:rPr>
          <w:rFonts w:ascii="Arial" w:hAnsi="Arial" w:cs="Arial"/>
          <w:sz w:val="20"/>
          <w:szCs w:val="20"/>
        </w:rPr>
        <w:t>confronti sia</w:t>
      </w:r>
      <w:r w:rsidRPr="00C717E5">
        <w:rPr>
          <w:rFonts w:ascii="Arial" w:hAnsi="Arial" w:cs="Arial"/>
          <w:sz w:val="20"/>
          <w:szCs w:val="20"/>
        </w:rPr>
        <w:t xml:space="preserve"> in corso un procedimento per </w:t>
      </w:r>
      <w:r w:rsidR="00CE11FA">
        <w:rPr>
          <w:rFonts w:ascii="Arial" w:hAnsi="Arial" w:cs="Arial"/>
          <w:sz w:val="20"/>
          <w:szCs w:val="20"/>
        </w:rPr>
        <w:t xml:space="preserve">l’accesso a </w:t>
      </w:r>
      <w:r w:rsidRPr="00C717E5">
        <w:rPr>
          <w:rFonts w:ascii="Arial" w:hAnsi="Arial" w:cs="Arial"/>
          <w:sz w:val="20"/>
          <w:szCs w:val="20"/>
        </w:rPr>
        <w:t xml:space="preserve">una di tali </w:t>
      </w:r>
      <w:r w:rsidR="00CE11FA">
        <w:rPr>
          <w:rFonts w:ascii="Arial" w:hAnsi="Arial" w:cs="Arial"/>
          <w:sz w:val="20"/>
          <w:szCs w:val="20"/>
        </w:rPr>
        <w:t xml:space="preserve">procedure, </w:t>
      </w:r>
      <w:r w:rsidR="00CE11FA" w:rsidRPr="00CE11FA">
        <w:rPr>
          <w:rFonts w:ascii="Arial" w:hAnsi="Arial" w:cs="Arial"/>
          <w:sz w:val="20"/>
          <w:szCs w:val="20"/>
        </w:rPr>
        <w:t xml:space="preserve">fermo restando quanto previsto dall’art. 95 del codice della crisi di impresa e dell'insolvenza, di cui al </w:t>
      </w:r>
      <w:proofErr w:type="spellStart"/>
      <w:r w:rsidR="00CE11FA" w:rsidRPr="00CE11FA">
        <w:rPr>
          <w:rFonts w:ascii="Arial" w:hAnsi="Arial" w:cs="Arial"/>
          <w:sz w:val="20"/>
          <w:szCs w:val="20"/>
        </w:rPr>
        <w:t>D.Lgs.</w:t>
      </w:r>
      <w:proofErr w:type="spellEnd"/>
      <w:r w:rsidR="00CE11FA" w:rsidRPr="00CE11FA">
        <w:rPr>
          <w:rFonts w:ascii="Arial" w:hAnsi="Arial" w:cs="Arial"/>
          <w:sz w:val="20"/>
          <w:szCs w:val="20"/>
        </w:rPr>
        <w:t xml:space="preserve"> n. 14/2019, dall’art. 186-bis, comma 5, del regio decreto n. 267/1942 e dall’art. 124 del </w:t>
      </w:r>
      <w:proofErr w:type="spellStart"/>
      <w:r w:rsidR="00CE11FA" w:rsidRPr="00CE11FA">
        <w:rPr>
          <w:rFonts w:ascii="Arial" w:hAnsi="Arial" w:cs="Arial"/>
          <w:sz w:val="20"/>
          <w:szCs w:val="20"/>
        </w:rPr>
        <w:t>D.Lgs.</w:t>
      </w:r>
      <w:proofErr w:type="spellEnd"/>
      <w:r w:rsidR="00CE11FA" w:rsidRPr="00CE11FA">
        <w:rPr>
          <w:rFonts w:ascii="Arial" w:hAnsi="Arial" w:cs="Arial"/>
          <w:sz w:val="20"/>
          <w:szCs w:val="20"/>
        </w:rPr>
        <w:t xml:space="preserve"> n. 36/2023</w:t>
      </w:r>
      <w:r>
        <w:rPr>
          <w:rFonts w:ascii="Arial" w:hAnsi="Arial" w:cs="Arial"/>
          <w:sz w:val="20"/>
          <w:szCs w:val="20"/>
        </w:rPr>
        <w:t>;</w:t>
      </w:r>
    </w:p>
    <w:p w14:paraId="3FD0DC87" w14:textId="7CFDF9C4" w:rsidR="00E568AD" w:rsidRPr="00C717E5" w:rsidRDefault="00E568AD" w:rsidP="00D21355">
      <w:pPr>
        <w:pStyle w:val="NormaleWeb"/>
        <w:numPr>
          <w:ilvl w:val="0"/>
          <w:numId w:val="31"/>
        </w:numPr>
        <w:spacing w:before="120" w:beforeAutospacing="0" w:after="0" w:afterAutospacing="0"/>
        <w:jc w:val="both"/>
        <w:rPr>
          <w:rFonts w:ascii="Arial" w:hAnsi="Arial" w:cs="Arial"/>
          <w:sz w:val="20"/>
          <w:szCs w:val="20"/>
        </w:rPr>
      </w:pPr>
      <w:r w:rsidRPr="00C717E5">
        <w:rPr>
          <w:rFonts w:ascii="Arial" w:hAnsi="Arial" w:cs="Arial"/>
          <w:sz w:val="20"/>
          <w:szCs w:val="20"/>
        </w:rPr>
        <w:t>che le relative partecipazioni non determinano una situazione di conflitto di interesse</w:t>
      </w:r>
      <w:r w:rsidR="00CE11FA">
        <w:rPr>
          <w:rFonts w:ascii="Arial" w:hAnsi="Arial" w:cs="Arial"/>
          <w:sz w:val="20"/>
          <w:szCs w:val="20"/>
        </w:rPr>
        <w:t xml:space="preserve"> </w:t>
      </w:r>
      <w:r w:rsidR="00CE11FA" w:rsidRPr="00CE11FA">
        <w:rPr>
          <w:rFonts w:ascii="Arial" w:hAnsi="Arial" w:cs="Arial"/>
          <w:sz w:val="20"/>
          <w:szCs w:val="20"/>
        </w:rPr>
        <w:t xml:space="preserve">ai sensi dell’art. 95, comma 1, lett. b) del </w:t>
      </w:r>
      <w:proofErr w:type="spellStart"/>
      <w:r w:rsidR="00CE11FA" w:rsidRPr="00CE11FA">
        <w:rPr>
          <w:rFonts w:ascii="Arial" w:hAnsi="Arial" w:cs="Arial"/>
          <w:sz w:val="20"/>
          <w:szCs w:val="20"/>
        </w:rPr>
        <w:t>D.Lgs.</w:t>
      </w:r>
      <w:proofErr w:type="spellEnd"/>
      <w:r w:rsidR="00CE11FA" w:rsidRPr="00CE11FA">
        <w:rPr>
          <w:rFonts w:ascii="Arial" w:hAnsi="Arial" w:cs="Arial"/>
          <w:sz w:val="20"/>
          <w:szCs w:val="20"/>
        </w:rPr>
        <w:t xml:space="preserve"> n. 36/2023</w:t>
      </w:r>
      <w:r w:rsidRPr="00C717E5">
        <w:rPr>
          <w:rFonts w:ascii="Arial" w:hAnsi="Arial" w:cs="Arial"/>
          <w:sz w:val="20"/>
          <w:szCs w:val="20"/>
        </w:rPr>
        <w:t>, non diversamente risolvibile;</w:t>
      </w:r>
    </w:p>
    <w:p w14:paraId="4AA8FD49" w14:textId="77777777" w:rsidR="00E568AD" w:rsidRPr="00C717E5" w:rsidRDefault="00E568AD" w:rsidP="00D21355">
      <w:pPr>
        <w:pStyle w:val="NormaleWeb"/>
        <w:numPr>
          <w:ilvl w:val="0"/>
          <w:numId w:val="31"/>
        </w:numPr>
        <w:spacing w:before="120" w:beforeAutospacing="0" w:after="0" w:afterAutospacing="0"/>
        <w:jc w:val="both"/>
        <w:rPr>
          <w:rFonts w:ascii="Arial" w:hAnsi="Arial" w:cs="Arial"/>
          <w:sz w:val="20"/>
          <w:szCs w:val="20"/>
        </w:rPr>
      </w:pPr>
      <w:r w:rsidRPr="00C717E5">
        <w:rPr>
          <w:rFonts w:ascii="Arial" w:hAnsi="Arial" w:cs="Arial"/>
          <w:sz w:val="20"/>
          <w:szCs w:val="20"/>
        </w:rPr>
        <w:t>che, ai sensi dell’art. 17 della legge 12.03.1999, n. 68:</w:t>
      </w:r>
    </w:p>
    <w:p w14:paraId="5009B5FB" w14:textId="77777777" w:rsidR="00E568AD" w:rsidRPr="00C717E5" w:rsidRDefault="00E568AD" w:rsidP="00E568AD">
      <w:pPr>
        <w:pStyle w:val="NormaleWeb"/>
        <w:tabs>
          <w:tab w:val="left" w:pos="426"/>
        </w:tabs>
        <w:spacing w:before="0" w:beforeAutospacing="0" w:after="0" w:afterAutospacing="0"/>
        <w:ind w:left="360"/>
        <w:jc w:val="both"/>
        <w:rPr>
          <w:rFonts w:ascii="Arial" w:hAnsi="Arial" w:cs="Arial"/>
          <w:sz w:val="20"/>
          <w:szCs w:val="20"/>
        </w:rPr>
      </w:pPr>
      <w:r w:rsidRPr="00C717E5">
        <w:rPr>
          <w:rFonts w:ascii="Arial" w:hAnsi="Arial" w:cs="Arial"/>
          <w:sz w:val="20"/>
          <w:szCs w:val="20"/>
        </w:rPr>
        <w:t xml:space="preserve"> (</w:t>
      </w:r>
      <w:r w:rsidRPr="00C717E5">
        <w:rPr>
          <w:rFonts w:ascii="Arial" w:hAnsi="Arial" w:cs="Arial"/>
          <w:i/>
          <w:sz w:val="20"/>
          <w:szCs w:val="20"/>
        </w:rPr>
        <w:t>Barrare la casella di interesse</w:t>
      </w:r>
      <w:r w:rsidRPr="00C717E5">
        <w:rPr>
          <w:rFonts w:ascii="Arial" w:hAnsi="Arial" w:cs="Arial"/>
          <w:sz w:val="20"/>
          <w:szCs w:val="20"/>
        </w:rPr>
        <w:t>)</w:t>
      </w:r>
    </w:p>
    <w:p w14:paraId="1F973D92" w14:textId="5076CF40" w:rsidR="00E568AD" w:rsidRPr="00C717E5" w:rsidRDefault="00E568AD" w:rsidP="00E568AD">
      <w:pPr>
        <w:pStyle w:val="NormaleWeb"/>
        <w:numPr>
          <w:ilvl w:val="0"/>
          <w:numId w:val="26"/>
        </w:numPr>
        <w:spacing w:before="0" w:beforeAutospacing="0" w:after="120" w:afterAutospacing="0"/>
        <w:ind w:left="720"/>
        <w:jc w:val="both"/>
        <w:rPr>
          <w:rFonts w:ascii="Arial" w:hAnsi="Arial" w:cs="Arial"/>
          <w:sz w:val="20"/>
          <w:szCs w:val="20"/>
        </w:rPr>
      </w:pPr>
      <w:r w:rsidRPr="00C717E5">
        <w:rPr>
          <w:rFonts w:ascii="Arial" w:hAnsi="Arial" w:cs="Arial"/>
          <w:sz w:val="20"/>
          <w:szCs w:val="20"/>
        </w:rPr>
        <w:lastRenderedPageBreak/>
        <w:t>l’operatore economico e gli eventuali ulteriori soggetti giuridici raggruppati per la partecipazione alla procedura di gara sono in regola con le norme che disciplinano il diritto al lavoro dei disabili poiché hanno ottemperato alle disposizioni contenute nella Legge 68/99 o __________________</w:t>
      </w:r>
      <w:r>
        <w:rPr>
          <w:rFonts w:ascii="Arial" w:hAnsi="Arial" w:cs="Arial"/>
          <w:sz w:val="20"/>
          <w:szCs w:val="20"/>
        </w:rPr>
        <w:t xml:space="preserve"> </w:t>
      </w:r>
      <w:r w:rsidRPr="00C717E5">
        <w:rPr>
          <w:rFonts w:ascii="Arial" w:hAnsi="Arial" w:cs="Arial"/>
          <w:sz w:val="20"/>
          <w:szCs w:val="20"/>
        </w:rPr>
        <w:t>(indicare la Legge Stato estero). Gli adempimenti sono stati eseguiti presso l’Ufficio ______________________</w:t>
      </w:r>
      <w:r>
        <w:rPr>
          <w:rFonts w:ascii="Arial" w:hAnsi="Arial" w:cs="Arial"/>
          <w:sz w:val="20"/>
          <w:szCs w:val="20"/>
        </w:rPr>
        <w:t xml:space="preserve"> </w:t>
      </w:r>
      <w:r w:rsidRPr="00C717E5">
        <w:rPr>
          <w:rFonts w:ascii="Arial" w:hAnsi="Arial" w:cs="Arial"/>
          <w:sz w:val="20"/>
          <w:szCs w:val="20"/>
        </w:rPr>
        <w:t>di ______________</w:t>
      </w:r>
      <w:r>
        <w:rPr>
          <w:rFonts w:ascii="Arial" w:hAnsi="Arial" w:cs="Arial"/>
          <w:sz w:val="20"/>
          <w:szCs w:val="20"/>
        </w:rPr>
        <w:t>____</w:t>
      </w:r>
      <w:r w:rsidRPr="00C717E5">
        <w:rPr>
          <w:rFonts w:ascii="Arial" w:hAnsi="Arial" w:cs="Arial"/>
          <w:sz w:val="20"/>
          <w:szCs w:val="20"/>
        </w:rPr>
        <w:t xml:space="preserve">___, Via ________________________n. ___________  </w:t>
      </w:r>
      <w:r>
        <w:rPr>
          <w:rFonts w:ascii="Arial" w:hAnsi="Arial" w:cs="Arial"/>
          <w:sz w:val="20"/>
          <w:szCs w:val="20"/>
        </w:rPr>
        <w:t xml:space="preserve"> </w:t>
      </w:r>
      <w:r w:rsidRPr="00C717E5">
        <w:rPr>
          <w:rFonts w:ascii="Arial" w:hAnsi="Arial" w:cs="Arial"/>
          <w:sz w:val="20"/>
          <w:szCs w:val="20"/>
        </w:rPr>
        <w:t>fax ____________ e-mail _____________________________;</w:t>
      </w:r>
    </w:p>
    <w:p w14:paraId="0821C649" w14:textId="77777777" w:rsidR="00E568AD" w:rsidRPr="00C717E5" w:rsidRDefault="00E568AD" w:rsidP="00E568AD">
      <w:pPr>
        <w:pStyle w:val="NormaleWeb"/>
        <w:numPr>
          <w:ilvl w:val="0"/>
          <w:numId w:val="26"/>
        </w:numPr>
        <w:spacing w:before="0" w:beforeAutospacing="0" w:after="120" w:afterAutospacing="0"/>
        <w:ind w:left="720"/>
        <w:jc w:val="both"/>
        <w:rPr>
          <w:rFonts w:ascii="Arial" w:hAnsi="Arial" w:cs="Arial"/>
          <w:sz w:val="20"/>
          <w:szCs w:val="20"/>
        </w:rPr>
      </w:pPr>
      <w:r w:rsidRPr="00C717E5">
        <w:rPr>
          <w:rFonts w:ascii="Arial" w:hAnsi="Arial" w:cs="Arial"/>
          <w:sz w:val="20"/>
          <w:szCs w:val="20"/>
        </w:rPr>
        <w:t>l’operatore economico</w:t>
      </w:r>
      <w:r w:rsidRPr="00610122">
        <w:rPr>
          <w:rFonts w:ascii="Arial" w:hAnsi="Arial" w:cs="Arial"/>
          <w:sz w:val="20"/>
          <w:szCs w:val="20"/>
        </w:rPr>
        <w:t xml:space="preserve"> e gli eventuali ulteriori soggetti giuridici raggruppati per la partecipazione alla procedura di gara</w:t>
      </w:r>
      <w:r w:rsidRPr="00C717E5">
        <w:rPr>
          <w:rFonts w:ascii="Arial" w:hAnsi="Arial" w:cs="Arial"/>
          <w:sz w:val="20"/>
          <w:szCs w:val="20"/>
        </w:rPr>
        <w:t xml:space="preserve"> non sono soggetti agli obblighi di assunzione obbligatoria previsti dalla Legge 68/99 per i seguenti motivi: [indicare i motivi di esenzione]</w:t>
      </w:r>
    </w:p>
    <w:p w14:paraId="12C0937F" w14:textId="77777777" w:rsidR="00E568AD" w:rsidRPr="00C717E5" w:rsidRDefault="00E568AD" w:rsidP="00E568AD">
      <w:pPr>
        <w:pStyle w:val="NormaleWeb"/>
        <w:spacing w:before="0" w:beforeAutospacing="0" w:after="120" w:afterAutospacing="0"/>
        <w:ind w:left="720"/>
        <w:jc w:val="both"/>
        <w:rPr>
          <w:rFonts w:ascii="Arial" w:hAnsi="Arial" w:cs="Arial"/>
          <w:sz w:val="20"/>
          <w:szCs w:val="20"/>
        </w:rPr>
      </w:pPr>
      <w:r w:rsidRPr="00C717E5">
        <w:rPr>
          <w:rFonts w:ascii="Arial" w:hAnsi="Arial" w:cs="Arial"/>
          <w:sz w:val="20"/>
          <w:szCs w:val="20"/>
        </w:rPr>
        <w:t>_________________________________________________________________________</w:t>
      </w:r>
    </w:p>
    <w:p w14:paraId="00E732BA" w14:textId="78F9A86F" w:rsidR="00E568AD" w:rsidRPr="00C717E5" w:rsidRDefault="00E568AD" w:rsidP="00E568AD">
      <w:pPr>
        <w:pStyle w:val="NormaleWeb"/>
        <w:numPr>
          <w:ilvl w:val="0"/>
          <w:numId w:val="26"/>
        </w:numPr>
        <w:spacing w:before="0" w:beforeAutospacing="0" w:after="120" w:afterAutospacing="0"/>
        <w:ind w:left="720"/>
        <w:jc w:val="both"/>
        <w:rPr>
          <w:rFonts w:ascii="Arial" w:hAnsi="Arial" w:cs="Arial"/>
          <w:sz w:val="20"/>
          <w:szCs w:val="20"/>
        </w:rPr>
      </w:pPr>
      <w:r w:rsidRPr="00C717E5">
        <w:rPr>
          <w:rFonts w:ascii="Arial" w:hAnsi="Arial" w:cs="Arial"/>
          <w:sz w:val="20"/>
          <w:szCs w:val="20"/>
        </w:rPr>
        <w:t>in _____________________</w:t>
      </w:r>
      <w:r>
        <w:rPr>
          <w:rFonts w:ascii="Arial" w:hAnsi="Arial" w:cs="Arial"/>
          <w:sz w:val="20"/>
          <w:szCs w:val="20"/>
        </w:rPr>
        <w:t xml:space="preserve"> </w:t>
      </w:r>
      <w:r w:rsidRPr="00C717E5">
        <w:rPr>
          <w:rFonts w:ascii="Arial" w:hAnsi="Arial" w:cs="Arial"/>
          <w:sz w:val="20"/>
          <w:szCs w:val="20"/>
        </w:rPr>
        <w:t>(Stato estero) non esiste una normativa sull’assunzione obbligatoria dei disabili;</w:t>
      </w:r>
    </w:p>
    <w:p w14:paraId="4091B6E7" w14:textId="77777777" w:rsidR="00E568AD" w:rsidRPr="00C717E5" w:rsidRDefault="00E568AD" w:rsidP="00D21355">
      <w:pPr>
        <w:pStyle w:val="NormaleWeb"/>
        <w:numPr>
          <w:ilvl w:val="0"/>
          <w:numId w:val="31"/>
        </w:numPr>
        <w:spacing w:before="120" w:beforeAutospacing="0" w:after="0" w:afterAutospacing="0"/>
        <w:jc w:val="both"/>
        <w:rPr>
          <w:rFonts w:ascii="Arial" w:hAnsi="Arial" w:cs="Arial"/>
          <w:sz w:val="20"/>
          <w:szCs w:val="20"/>
        </w:rPr>
      </w:pPr>
      <w:r w:rsidRPr="00C717E5">
        <w:rPr>
          <w:rFonts w:ascii="Arial" w:hAnsi="Arial" w:cs="Arial"/>
          <w:sz w:val="20"/>
          <w:szCs w:val="20"/>
        </w:rPr>
        <w:t>(</w:t>
      </w:r>
      <w:r w:rsidRPr="00C717E5">
        <w:rPr>
          <w:rFonts w:ascii="Arial" w:hAnsi="Arial" w:cs="Arial"/>
          <w:i/>
          <w:sz w:val="20"/>
          <w:szCs w:val="20"/>
        </w:rPr>
        <w:t>Barrare la casella di interesse</w:t>
      </w:r>
      <w:r w:rsidRPr="00C717E5">
        <w:rPr>
          <w:rFonts w:ascii="Arial" w:hAnsi="Arial" w:cs="Arial"/>
          <w:sz w:val="20"/>
          <w:szCs w:val="20"/>
        </w:rPr>
        <w:t>)</w:t>
      </w:r>
    </w:p>
    <w:p w14:paraId="312291A3" w14:textId="77777777" w:rsidR="00E568AD" w:rsidRPr="00C717E5" w:rsidRDefault="00E568AD" w:rsidP="00E568AD">
      <w:pPr>
        <w:pStyle w:val="NormaleWeb"/>
        <w:numPr>
          <w:ilvl w:val="0"/>
          <w:numId w:val="30"/>
        </w:numPr>
        <w:spacing w:before="0" w:beforeAutospacing="0" w:after="0" w:afterAutospacing="0"/>
        <w:ind w:left="714" w:hanging="357"/>
        <w:jc w:val="both"/>
        <w:rPr>
          <w:rFonts w:ascii="Arial" w:hAnsi="Arial" w:cs="Arial"/>
          <w:sz w:val="20"/>
          <w:szCs w:val="20"/>
        </w:rPr>
      </w:pPr>
      <w:r w:rsidRPr="00C717E5">
        <w:rPr>
          <w:rFonts w:ascii="Arial" w:hAnsi="Arial" w:cs="Arial"/>
          <w:sz w:val="20"/>
          <w:szCs w:val="20"/>
        </w:rPr>
        <w:t xml:space="preserve">che l’operatore economico e gli eventuali ulteriori soggetti giuridici raggruppati per la partecipazione alla procedura di gara non si trovano in alcuna situazione di controllo di cui all'articolo 2359 del </w:t>
      </w:r>
      <w:proofErr w:type="gramStart"/>
      <w:r w:rsidRPr="00C717E5">
        <w:rPr>
          <w:rFonts w:ascii="Arial" w:hAnsi="Arial" w:cs="Arial"/>
          <w:sz w:val="20"/>
          <w:szCs w:val="20"/>
        </w:rPr>
        <w:t>codice civile</w:t>
      </w:r>
      <w:proofErr w:type="gramEnd"/>
      <w:r w:rsidRPr="00C717E5">
        <w:rPr>
          <w:rFonts w:ascii="Arial" w:hAnsi="Arial" w:cs="Arial"/>
          <w:sz w:val="20"/>
          <w:szCs w:val="20"/>
        </w:rPr>
        <w:t xml:space="preserve"> o in una qualsiasi relazione, anche di fatto con alcun soggetto, se la situazione di controllo o la relazione comporti che le offerte sono imputabili ad un unico centro decisionale, e di aver formulato autonomamente l'offerta. </w:t>
      </w:r>
    </w:p>
    <w:p w14:paraId="1639F7BA" w14:textId="77777777" w:rsidR="00E568AD" w:rsidRPr="00C717E5" w:rsidRDefault="00E568AD" w:rsidP="00E568AD">
      <w:pPr>
        <w:pStyle w:val="NormaleWeb"/>
        <w:spacing w:before="0" w:beforeAutospacing="0" w:after="0" w:afterAutospacing="0"/>
        <w:ind w:left="426"/>
        <w:jc w:val="both"/>
        <w:rPr>
          <w:rFonts w:ascii="Arial" w:hAnsi="Arial" w:cs="Arial"/>
          <w:b/>
          <w:sz w:val="20"/>
          <w:szCs w:val="20"/>
        </w:rPr>
      </w:pPr>
      <w:r w:rsidRPr="00C717E5">
        <w:rPr>
          <w:rFonts w:ascii="Arial" w:hAnsi="Arial" w:cs="Arial"/>
          <w:sz w:val="20"/>
          <w:szCs w:val="20"/>
        </w:rPr>
        <w:t xml:space="preserve">      </w:t>
      </w:r>
      <w:r w:rsidRPr="00C717E5">
        <w:rPr>
          <w:rFonts w:ascii="Arial" w:hAnsi="Arial" w:cs="Arial"/>
          <w:sz w:val="20"/>
          <w:szCs w:val="20"/>
        </w:rPr>
        <w:tab/>
      </w:r>
      <w:r w:rsidRPr="00C717E5">
        <w:rPr>
          <w:rFonts w:ascii="Arial" w:hAnsi="Arial" w:cs="Arial"/>
          <w:b/>
          <w:sz w:val="20"/>
          <w:szCs w:val="20"/>
        </w:rPr>
        <w:t>ovvero</w:t>
      </w:r>
    </w:p>
    <w:p w14:paraId="48E1686C" w14:textId="77777777" w:rsidR="00E568AD" w:rsidRPr="00C717E5" w:rsidRDefault="00E568AD" w:rsidP="00E568AD">
      <w:pPr>
        <w:pStyle w:val="NormaleWeb"/>
        <w:numPr>
          <w:ilvl w:val="0"/>
          <w:numId w:val="30"/>
        </w:numPr>
        <w:spacing w:before="0" w:beforeAutospacing="0" w:after="0" w:afterAutospacing="0"/>
        <w:jc w:val="both"/>
        <w:rPr>
          <w:rFonts w:ascii="Arial" w:hAnsi="Arial" w:cs="Arial"/>
          <w:sz w:val="20"/>
          <w:szCs w:val="20"/>
        </w:rPr>
      </w:pPr>
      <w:r w:rsidRPr="00C717E5">
        <w:rPr>
          <w:rFonts w:ascii="Arial" w:hAnsi="Arial" w:cs="Arial"/>
          <w:sz w:val="20"/>
          <w:szCs w:val="20"/>
        </w:rPr>
        <w:t xml:space="preserve">che l’operatore economico e gli eventuali ulteriori soggetti giuridici raggruppati per la partecipazione alla procedura di gara non sono a conoscenza della partecipazione alla medesima procedura di soggetti che si trovano, rispetto ad esse,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14:paraId="0A6FC683" w14:textId="77777777" w:rsidR="00E568AD" w:rsidRPr="00C717E5" w:rsidRDefault="00E568AD" w:rsidP="00E568AD">
      <w:pPr>
        <w:pStyle w:val="NormaleWeb"/>
        <w:spacing w:before="0" w:beforeAutospacing="0" w:after="0" w:afterAutospacing="0"/>
        <w:ind w:left="426"/>
        <w:jc w:val="both"/>
        <w:rPr>
          <w:rFonts w:ascii="Arial" w:hAnsi="Arial" w:cs="Arial"/>
          <w:b/>
          <w:sz w:val="20"/>
          <w:szCs w:val="20"/>
        </w:rPr>
      </w:pPr>
      <w:r w:rsidRPr="00C717E5">
        <w:rPr>
          <w:rFonts w:ascii="Arial" w:hAnsi="Arial" w:cs="Arial"/>
          <w:sz w:val="20"/>
          <w:szCs w:val="20"/>
        </w:rPr>
        <w:t xml:space="preserve">      </w:t>
      </w:r>
      <w:r w:rsidRPr="00C717E5">
        <w:rPr>
          <w:rFonts w:ascii="Arial" w:hAnsi="Arial" w:cs="Arial"/>
          <w:sz w:val="20"/>
          <w:szCs w:val="20"/>
        </w:rPr>
        <w:tab/>
      </w:r>
      <w:r w:rsidRPr="00C717E5">
        <w:rPr>
          <w:rFonts w:ascii="Arial" w:hAnsi="Arial" w:cs="Arial"/>
          <w:b/>
          <w:sz w:val="20"/>
          <w:szCs w:val="20"/>
        </w:rPr>
        <w:t>ovvero</w:t>
      </w:r>
    </w:p>
    <w:p w14:paraId="7D1F49CE" w14:textId="77777777" w:rsidR="00E568AD" w:rsidRPr="00C717E5" w:rsidRDefault="00E568AD" w:rsidP="00E568AD">
      <w:pPr>
        <w:pStyle w:val="NormaleWeb"/>
        <w:numPr>
          <w:ilvl w:val="0"/>
          <w:numId w:val="30"/>
        </w:numPr>
        <w:spacing w:before="0" w:beforeAutospacing="0" w:after="0" w:afterAutospacing="0"/>
        <w:jc w:val="both"/>
        <w:rPr>
          <w:rFonts w:ascii="Arial" w:hAnsi="Arial" w:cs="Arial"/>
          <w:sz w:val="20"/>
          <w:szCs w:val="20"/>
        </w:rPr>
      </w:pPr>
      <w:r w:rsidRPr="00C717E5">
        <w:rPr>
          <w:rFonts w:ascii="Arial" w:hAnsi="Arial" w:cs="Arial"/>
          <w:sz w:val="20"/>
          <w:szCs w:val="20"/>
        </w:rPr>
        <w:t xml:space="preserve">che l’operatore economico e gli eventuali ulteriori soggetti giuridici raggruppati per la partecipazione alla procedura di gara sono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14:paraId="345F6936" w14:textId="77777777" w:rsidR="00E568AD" w:rsidRPr="00C717E5" w:rsidRDefault="00E568AD" w:rsidP="00E568AD">
      <w:pPr>
        <w:pStyle w:val="Corpodeltesto2"/>
        <w:spacing w:before="120"/>
        <w:rPr>
          <w:rFonts w:ascii="Arial" w:hAnsi="Arial" w:cs="Arial"/>
          <w:sz w:val="20"/>
        </w:rPr>
      </w:pPr>
      <w:r w:rsidRPr="00C717E5">
        <w:rPr>
          <w:rFonts w:ascii="Arial" w:hAnsi="Arial" w:cs="Arial"/>
          <w:sz w:val="20"/>
        </w:rPr>
        <w:t>Dichiara di essere informato, ai sensi e per gli effetti di cui al Regolamento Europeo 2</w:t>
      </w:r>
      <w:r>
        <w:rPr>
          <w:rFonts w:ascii="Arial" w:hAnsi="Arial" w:cs="Arial"/>
          <w:sz w:val="20"/>
        </w:rPr>
        <w:t>0</w:t>
      </w:r>
      <w:r w:rsidRPr="00C717E5">
        <w:rPr>
          <w:rFonts w:ascii="Arial" w:hAnsi="Arial" w:cs="Arial"/>
          <w:sz w:val="20"/>
        </w:rPr>
        <w:t>16/679 che i dati personali raccolti saranno trattati, anche con strumenti informatici, esclusivamente nell’ambito del procedimento per il quale la presente dichiarazione viene resa.</w:t>
      </w:r>
    </w:p>
    <w:p w14:paraId="4B53FC61" w14:textId="77777777" w:rsidR="00E568AD" w:rsidRDefault="00E568AD" w:rsidP="00E568AD">
      <w:pPr>
        <w:spacing w:before="120"/>
        <w:jc w:val="both"/>
        <w:rPr>
          <w:rFonts w:ascii="Arial" w:hAnsi="Arial" w:cs="Arial"/>
        </w:rPr>
      </w:pPr>
    </w:p>
    <w:p w14:paraId="2D6F1CB6" w14:textId="77777777" w:rsidR="00A92482" w:rsidRPr="00C717E5" w:rsidRDefault="00A92482" w:rsidP="00E568AD">
      <w:pPr>
        <w:spacing w:before="120"/>
        <w:jc w:val="both"/>
        <w:rPr>
          <w:rFonts w:ascii="Arial" w:hAnsi="Arial" w:cs="Arial"/>
        </w:rPr>
      </w:pPr>
    </w:p>
    <w:p w14:paraId="7006052E" w14:textId="77777777" w:rsidR="00E568AD" w:rsidRPr="00C717E5" w:rsidRDefault="00E568AD" w:rsidP="00E568AD">
      <w:pPr>
        <w:spacing w:before="120"/>
        <w:ind w:right="-170"/>
        <w:jc w:val="both"/>
        <w:rPr>
          <w:rFonts w:ascii="Arial" w:hAnsi="Arial" w:cs="Arial"/>
        </w:rPr>
      </w:pPr>
      <w:r w:rsidRPr="00C717E5">
        <w:rPr>
          <w:rFonts w:ascii="Arial" w:hAnsi="Arial" w:cs="Arial"/>
        </w:rPr>
        <w:t xml:space="preserve">__________, lì ________________    </w:t>
      </w:r>
      <w:r w:rsidRPr="00C717E5">
        <w:rPr>
          <w:rFonts w:ascii="Arial" w:hAnsi="Arial" w:cs="Arial"/>
        </w:rPr>
        <w:tab/>
      </w:r>
    </w:p>
    <w:p w14:paraId="32019DCA" w14:textId="77777777" w:rsidR="00E568AD" w:rsidRPr="00C717E5" w:rsidRDefault="00E568AD" w:rsidP="00E568AD">
      <w:pPr>
        <w:spacing w:before="120"/>
        <w:ind w:right="-170"/>
        <w:jc w:val="both"/>
        <w:rPr>
          <w:rFonts w:ascii="Arial" w:hAnsi="Arial" w:cs="Arial"/>
        </w:rPr>
      </w:pPr>
      <w:r w:rsidRPr="00C717E5">
        <w:rPr>
          <w:rFonts w:ascii="Arial" w:hAnsi="Arial" w:cs="Arial"/>
        </w:rPr>
        <w:t>luogo</w:t>
      </w:r>
      <w:r w:rsidRPr="00C717E5">
        <w:rPr>
          <w:rFonts w:ascii="Arial" w:hAnsi="Arial" w:cs="Arial"/>
        </w:rPr>
        <w:tab/>
      </w:r>
      <w:r w:rsidRPr="00C717E5">
        <w:rPr>
          <w:rFonts w:ascii="Arial" w:hAnsi="Arial" w:cs="Arial"/>
        </w:rPr>
        <w:tab/>
      </w:r>
      <w:r w:rsidRPr="00C717E5">
        <w:rPr>
          <w:rFonts w:ascii="Arial" w:hAnsi="Arial" w:cs="Arial"/>
        </w:rPr>
        <w:tab/>
        <w:t>(</w:t>
      </w:r>
      <w:r w:rsidRPr="00C717E5">
        <w:rPr>
          <w:rFonts w:ascii="Arial" w:hAnsi="Arial" w:cs="Arial"/>
          <w:i/>
        </w:rPr>
        <w:t>data</w:t>
      </w:r>
      <w:r w:rsidRPr="00C717E5">
        <w:rPr>
          <w:rFonts w:ascii="Arial" w:hAnsi="Arial" w:cs="Arial"/>
        </w:rPr>
        <w:t>)</w:t>
      </w:r>
      <w:r w:rsidRPr="00C717E5">
        <w:rPr>
          <w:rFonts w:ascii="Arial" w:hAnsi="Arial" w:cs="Arial"/>
        </w:rPr>
        <w:tab/>
      </w:r>
      <w:r w:rsidRPr="00C717E5">
        <w:rPr>
          <w:rFonts w:ascii="Arial" w:hAnsi="Arial" w:cs="Arial"/>
        </w:rPr>
        <w:tab/>
      </w:r>
      <w:r w:rsidRPr="00C717E5">
        <w:rPr>
          <w:rFonts w:ascii="Arial" w:hAnsi="Arial" w:cs="Arial"/>
        </w:rPr>
        <w:tab/>
      </w:r>
      <w:r w:rsidRPr="00C717E5">
        <w:rPr>
          <w:rFonts w:ascii="Arial" w:hAnsi="Arial" w:cs="Arial"/>
        </w:rPr>
        <w:tab/>
      </w:r>
      <w:r w:rsidRPr="00C717E5">
        <w:rPr>
          <w:rFonts w:ascii="Arial" w:hAnsi="Arial" w:cs="Arial"/>
        </w:rPr>
        <w:tab/>
        <w:t xml:space="preserve">       </w:t>
      </w:r>
    </w:p>
    <w:p w14:paraId="030F0D67" w14:textId="77777777" w:rsidR="00E568AD" w:rsidRPr="00C717E5" w:rsidRDefault="00E568AD" w:rsidP="00E568AD">
      <w:pPr>
        <w:spacing w:before="120"/>
        <w:ind w:left="5671" w:right="-170"/>
        <w:jc w:val="both"/>
        <w:rPr>
          <w:rFonts w:ascii="Arial" w:hAnsi="Arial" w:cs="Arial"/>
        </w:rPr>
      </w:pPr>
      <w:r w:rsidRPr="00C717E5">
        <w:rPr>
          <w:rFonts w:ascii="Arial" w:hAnsi="Arial" w:cs="Arial"/>
        </w:rPr>
        <w:t>_______________________</w:t>
      </w:r>
    </w:p>
    <w:p w14:paraId="7381D2AD" w14:textId="77777777" w:rsidR="00E568AD" w:rsidRPr="00C717E5" w:rsidRDefault="00E568AD" w:rsidP="00E568AD">
      <w:pPr>
        <w:spacing w:before="120"/>
        <w:ind w:left="5664" w:right="-170" w:firstLine="7"/>
        <w:jc w:val="both"/>
        <w:rPr>
          <w:rFonts w:ascii="Arial" w:hAnsi="Arial" w:cs="Arial"/>
        </w:rPr>
      </w:pPr>
      <w:r w:rsidRPr="00C717E5">
        <w:rPr>
          <w:rFonts w:ascii="Arial" w:hAnsi="Arial" w:cs="Arial"/>
        </w:rPr>
        <w:t xml:space="preserve">       (F</w:t>
      </w:r>
      <w:r w:rsidRPr="00C717E5">
        <w:rPr>
          <w:rFonts w:ascii="Arial" w:hAnsi="Arial" w:cs="Arial"/>
          <w:i/>
        </w:rPr>
        <w:t>irma del dichiarante</w:t>
      </w:r>
      <w:r w:rsidRPr="00C717E5">
        <w:rPr>
          <w:rFonts w:ascii="Arial" w:hAnsi="Arial" w:cs="Arial"/>
        </w:rPr>
        <w:t>)</w:t>
      </w:r>
    </w:p>
    <w:p w14:paraId="567C21C6" w14:textId="77777777" w:rsidR="00E568AD" w:rsidRPr="00C717E5" w:rsidRDefault="00E568AD" w:rsidP="00E568AD">
      <w:pPr>
        <w:spacing w:before="120"/>
        <w:ind w:right="-170"/>
        <w:jc w:val="both"/>
        <w:rPr>
          <w:rFonts w:ascii="Arial" w:hAnsi="Arial" w:cs="Arial"/>
          <w:b/>
        </w:rPr>
      </w:pPr>
    </w:p>
    <w:p w14:paraId="73287B20" w14:textId="77777777" w:rsidR="00E568AD" w:rsidRPr="00C717E5" w:rsidRDefault="00E568AD" w:rsidP="00E568AD">
      <w:pPr>
        <w:spacing w:before="120"/>
        <w:ind w:right="-170"/>
        <w:jc w:val="both"/>
        <w:rPr>
          <w:rFonts w:ascii="Arial" w:hAnsi="Arial" w:cs="Arial"/>
          <w:b/>
        </w:rPr>
      </w:pPr>
      <w:r w:rsidRPr="00C717E5">
        <w:rPr>
          <w:rFonts w:ascii="Arial" w:hAnsi="Arial" w:cs="Arial"/>
          <w:b/>
        </w:rPr>
        <w:t xml:space="preserve">Allegata fotocopia del documento di riconoscimento </w:t>
      </w:r>
    </w:p>
    <w:p w14:paraId="73085E6D" w14:textId="3B1C7480" w:rsidR="00E568AD" w:rsidRPr="00C717E5" w:rsidRDefault="00A92482" w:rsidP="00E568AD">
      <w:pPr>
        <w:spacing w:before="120"/>
        <w:jc w:val="both"/>
        <w:rPr>
          <w:rFonts w:ascii="Arial" w:hAnsi="Arial" w:cs="Arial"/>
          <w:b/>
        </w:rPr>
      </w:pPr>
      <w:r>
        <w:rPr>
          <w:rFonts w:ascii="Arial" w:hAnsi="Arial" w:cs="Arial"/>
          <w:b/>
        </w:rPr>
        <w:t xml:space="preserve"> </w:t>
      </w:r>
    </w:p>
    <w:p w14:paraId="231B79B4" w14:textId="77777777" w:rsidR="00E568AD" w:rsidRPr="00610122" w:rsidRDefault="00E568AD" w:rsidP="00E568AD">
      <w:pPr>
        <w:spacing w:before="120"/>
        <w:jc w:val="both"/>
        <w:rPr>
          <w:rFonts w:ascii="Arial" w:hAnsi="Arial" w:cs="Arial"/>
          <w:b/>
        </w:rPr>
      </w:pPr>
    </w:p>
    <w:p w14:paraId="11C6BD11" w14:textId="5E843B93" w:rsidR="00820E53" w:rsidRPr="00610122" w:rsidRDefault="00820E53" w:rsidP="00E568AD">
      <w:pPr>
        <w:pStyle w:val="NormaleWeb"/>
        <w:spacing w:before="120" w:beforeAutospacing="0" w:after="0" w:afterAutospacing="0"/>
        <w:jc w:val="both"/>
        <w:rPr>
          <w:rFonts w:ascii="Arial" w:hAnsi="Arial" w:cs="Arial"/>
          <w:b/>
        </w:rPr>
      </w:pPr>
    </w:p>
    <w:sectPr w:rsidR="00820E53" w:rsidRPr="00610122" w:rsidSect="002B5474">
      <w:headerReference w:type="default" r:id="rId8"/>
      <w:footerReference w:type="even" r:id="rId9"/>
      <w:footerReference w:type="default" r:id="rId10"/>
      <w:pgSz w:w="11906" w:h="16838" w:code="9"/>
      <w:pgMar w:top="1417" w:right="1133" w:bottom="1134" w:left="1134" w:header="85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09A18" w14:textId="77777777" w:rsidR="002B5474" w:rsidRDefault="002B5474">
      <w:r>
        <w:separator/>
      </w:r>
    </w:p>
  </w:endnote>
  <w:endnote w:type="continuationSeparator" w:id="0">
    <w:p w14:paraId="05C82E02" w14:textId="77777777" w:rsidR="002B5474" w:rsidRDefault="002B5474">
      <w:r>
        <w:continuationSeparator/>
      </w:r>
    </w:p>
  </w:endnote>
  <w:endnote w:type="continuationNotice" w:id="1">
    <w:p w14:paraId="1646B87F" w14:textId="77777777" w:rsidR="002B5474" w:rsidRDefault="002B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3ECF7" w14:textId="77777777" w:rsidR="00610122" w:rsidRDefault="00610122">
    <w:pPr>
      <w:pStyle w:val="Pidipagina"/>
      <w:jc w:val="center"/>
    </w:pPr>
  </w:p>
  <w:p w14:paraId="40A2CE1D" w14:textId="1F8DF51F" w:rsidR="00610122" w:rsidRDefault="00760709">
    <w:pPr>
      <w:pStyle w:val="Pidipagina"/>
      <w:jc w:val="center"/>
    </w:pPr>
    <w:sdt>
      <w:sdtPr>
        <w:id w:val="1208142412"/>
        <w:docPartObj>
          <w:docPartGallery w:val="Page Numbers (Bottom of Page)"/>
          <w:docPartUnique/>
        </w:docPartObj>
      </w:sdtPr>
      <w:sdtEndPr/>
      <w:sdtContent>
        <w:r w:rsidR="00610122" w:rsidRPr="00610122">
          <w:rPr>
            <w:rFonts w:ascii="Arial" w:hAnsi="Arial" w:cs="Arial"/>
          </w:rPr>
          <w:fldChar w:fldCharType="begin"/>
        </w:r>
        <w:r w:rsidR="00610122" w:rsidRPr="00610122">
          <w:rPr>
            <w:rFonts w:ascii="Arial" w:hAnsi="Arial" w:cs="Arial"/>
          </w:rPr>
          <w:instrText>PAGE   \* MERGEFORMAT</w:instrText>
        </w:r>
        <w:r w:rsidR="00610122" w:rsidRPr="00610122">
          <w:rPr>
            <w:rFonts w:ascii="Arial" w:hAnsi="Arial" w:cs="Arial"/>
          </w:rPr>
          <w:fldChar w:fldCharType="separate"/>
        </w:r>
        <w:r w:rsidR="00FA7DE7">
          <w:rPr>
            <w:rFonts w:ascii="Arial" w:hAnsi="Arial" w:cs="Arial"/>
            <w:noProof/>
          </w:rPr>
          <w:t>2</w:t>
        </w:r>
        <w:r w:rsidR="00610122" w:rsidRPr="00610122">
          <w:rPr>
            <w:rFonts w:ascii="Arial" w:hAnsi="Arial" w:cs="Arial"/>
          </w:rPr>
          <w:fldChar w:fldCharType="end"/>
        </w:r>
      </w:sdtContent>
    </w:sdt>
  </w:p>
  <w:p w14:paraId="7A8E89A4" w14:textId="77777777" w:rsidR="006A41A2" w:rsidRDefault="006A41A2" w:rsidP="0083475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321549"/>
      <w:docPartObj>
        <w:docPartGallery w:val="Page Numbers (Bottom of Page)"/>
        <w:docPartUnique/>
      </w:docPartObj>
    </w:sdtPr>
    <w:sdtEndPr/>
    <w:sdtContent>
      <w:p w14:paraId="6B3CAC28" w14:textId="77777777" w:rsidR="00610122" w:rsidRDefault="00610122">
        <w:pPr>
          <w:pStyle w:val="Pidipagina"/>
          <w:jc w:val="center"/>
        </w:pPr>
      </w:p>
      <w:p w14:paraId="55495A6F" w14:textId="11A5763E" w:rsidR="00610122" w:rsidRDefault="00610122">
        <w:pPr>
          <w:pStyle w:val="Pidipagina"/>
          <w:jc w:val="center"/>
        </w:pPr>
        <w:r w:rsidRPr="00610122">
          <w:rPr>
            <w:rFonts w:ascii="Arial" w:hAnsi="Arial" w:cs="Arial"/>
          </w:rPr>
          <w:fldChar w:fldCharType="begin"/>
        </w:r>
        <w:r w:rsidRPr="00610122">
          <w:rPr>
            <w:rFonts w:ascii="Arial" w:hAnsi="Arial" w:cs="Arial"/>
          </w:rPr>
          <w:instrText>PAGE   \* MERGEFORMAT</w:instrText>
        </w:r>
        <w:r w:rsidRPr="00610122">
          <w:rPr>
            <w:rFonts w:ascii="Arial" w:hAnsi="Arial" w:cs="Arial"/>
          </w:rPr>
          <w:fldChar w:fldCharType="separate"/>
        </w:r>
        <w:r w:rsidR="00FA7DE7">
          <w:rPr>
            <w:rFonts w:ascii="Arial" w:hAnsi="Arial" w:cs="Arial"/>
            <w:noProof/>
          </w:rPr>
          <w:t>1</w:t>
        </w:r>
        <w:r w:rsidRPr="00610122">
          <w:rPr>
            <w:rFonts w:ascii="Arial" w:hAnsi="Arial" w:cs="Arial"/>
          </w:rPr>
          <w:fldChar w:fldCharType="end"/>
        </w:r>
      </w:p>
    </w:sdtContent>
  </w:sdt>
  <w:p w14:paraId="60FAF856" w14:textId="77777777" w:rsidR="006A41A2" w:rsidRDefault="006A41A2" w:rsidP="00610122">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C3D2" w14:textId="77777777" w:rsidR="002B5474" w:rsidRDefault="002B5474">
      <w:r>
        <w:separator/>
      </w:r>
    </w:p>
  </w:footnote>
  <w:footnote w:type="continuationSeparator" w:id="0">
    <w:p w14:paraId="3883CBD6" w14:textId="77777777" w:rsidR="002B5474" w:rsidRDefault="002B5474">
      <w:r>
        <w:continuationSeparator/>
      </w:r>
    </w:p>
  </w:footnote>
  <w:footnote w:type="continuationNotice" w:id="1">
    <w:p w14:paraId="0CFAB998" w14:textId="77777777" w:rsidR="002B5474" w:rsidRDefault="002B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5C02" w14:textId="45257ACD" w:rsidR="006A41A2" w:rsidRDefault="006A41A2" w:rsidP="00306F10">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293063"/>
    <w:multiLevelType w:val="hybridMultilevel"/>
    <w:tmpl w:val="4F4C8496"/>
    <w:lvl w:ilvl="0" w:tplc="04100017">
      <w:start w:val="1"/>
      <w:numFmt w:val="lowerLetter"/>
      <w:lvlText w:val="%1)"/>
      <w:lvlJc w:val="left"/>
      <w:pPr>
        <w:ind w:left="360" w:hanging="360"/>
      </w:pPr>
      <w:rPr>
        <w:rFonts w:hint="default"/>
        <w:b w:val="0"/>
        <w:i w:val="0"/>
        <w:color w:val="auto"/>
      </w:rPr>
    </w:lvl>
    <w:lvl w:ilvl="1" w:tplc="FFFFFFFF">
      <w:start w:val="1"/>
      <w:numFmt w:val="lowerLetter"/>
      <w:lvlText w:val="%2)"/>
      <w:lvlJc w:val="left"/>
      <w:pPr>
        <w:ind w:left="1080" w:hanging="360"/>
      </w:pPr>
    </w:lvl>
    <w:lvl w:ilvl="2" w:tplc="FFFFFFFF">
      <w:numFmt w:val="bullet"/>
      <w:lvlText w:val="-"/>
      <w:lvlJc w:val="left"/>
      <w:pPr>
        <w:ind w:left="1980" w:hanging="360"/>
      </w:pPr>
      <w:rPr>
        <w:rFonts w:ascii="Calibri" w:eastAsia="Times New Roman" w:hAnsi="Calibri" w:cs="Calibr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9"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0"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26"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29"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6454422">
    <w:abstractNumId w:val="25"/>
  </w:num>
  <w:num w:numId="2" w16cid:durableId="1826314591">
    <w:abstractNumId w:val="23"/>
  </w:num>
  <w:num w:numId="3" w16cid:durableId="174076211">
    <w:abstractNumId w:val="26"/>
  </w:num>
  <w:num w:numId="4" w16cid:durableId="989016476">
    <w:abstractNumId w:val="2"/>
  </w:num>
  <w:num w:numId="5" w16cid:durableId="636372473">
    <w:abstractNumId w:val="13"/>
  </w:num>
  <w:num w:numId="6" w16cid:durableId="798957719">
    <w:abstractNumId w:val="16"/>
  </w:num>
  <w:num w:numId="7" w16cid:durableId="877814151">
    <w:abstractNumId w:val="28"/>
  </w:num>
  <w:num w:numId="8" w16cid:durableId="1336807513">
    <w:abstractNumId w:val="15"/>
  </w:num>
  <w:num w:numId="9" w16cid:durableId="1330450786">
    <w:abstractNumId w:val="19"/>
  </w:num>
  <w:num w:numId="10" w16cid:durableId="742877962">
    <w:abstractNumId w:val="18"/>
  </w:num>
  <w:num w:numId="11" w16cid:durableId="1101536081">
    <w:abstractNumId w:val="24"/>
  </w:num>
  <w:num w:numId="12" w16cid:durableId="841823847">
    <w:abstractNumId w:val="4"/>
  </w:num>
  <w:num w:numId="13" w16cid:durableId="2125883133">
    <w:abstractNumId w:val="5"/>
  </w:num>
  <w:num w:numId="14" w16cid:durableId="284779988">
    <w:abstractNumId w:val="0"/>
  </w:num>
  <w:num w:numId="15" w16cid:durableId="934242016">
    <w:abstractNumId w:val="14"/>
  </w:num>
  <w:num w:numId="16" w16cid:durableId="749160205">
    <w:abstractNumId w:val="1"/>
  </w:num>
  <w:num w:numId="17" w16cid:durableId="528884187">
    <w:abstractNumId w:val="3"/>
  </w:num>
  <w:num w:numId="18" w16cid:durableId="2002613749">
    <w:abstractNumId w:val="17"/>
  </w:num>
  <w:num w:numId="19" w16cid:durableId="601767921">
    <w:abstractNumId w:val="11"/>
  </w:num>
  <w:num w:numId="20" w16cid:durableId="419257413">
    <w:abstractNumId w:val="21"/>
  </w:num>
  <w:num w:numId="21" w16cid:durableId="556673414">
    <w:abstractNumId w:val="27"/>
  </w:num>
  <w:num w:numId="22" w16cid:durableId="1844052097">
    <w:abstractNumId w:val="9"/>
  </w:num>
  <w:num w:numId="23" w16cid:durableId="38622825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3583953">
    <w:abstractNumId w:val="8"/>
  </w:num>
  <w:num w:numId="25" w16cid:durableId="1846705071">
    <w:abstractNumId w:val="22"/>
  </w:num>
  <w:num w:numId="26" w16cid:durableId="1497653420">
    <w:abstractNumId w:val="12"/>
  </w:num>
  <w:num w:numId="27" w16cid:durableId="2130199684">
    <w:abstractNumId w:val="29"/>
  </w:num>
  <w:num w:numId="28" w16cid:durableId="1696736255">
    <w:abstractNumId w:val="20"/>
  </w:num>
  <w:num w:numId="29" w16cid:durableId="759569384">
    <w:abstractNumId w:val="10"/>
  </w:num>
  <w:num w:numId="30" w16cid:durableId="1149518622">
    <w:abstractNumId w:val="7"/>
  </w:num>
  <w:num w:numId="31" w16cid:durableId="1991514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B3"/>
    <w:rsid w:val="00002E7F"/>
    <w:rsid w:val="00004097"/>
    <w:rsid w:val="00011B69"/>
    <w:rsid w:val="00013008"/>
    <w:rsid w:val="00020DA4"/>
    <w:rsid w:val="00025D20"/>
    <w:rsid w:val="00026A43"/>
    <w:rsid w:val="0003091A"/>
    <w:rsid w:val="00031B03"/>
    <w:rsid w:val="00034C34"/>
    <w:rsid w:val="00044B84"/>
    <w:rsid w:val="00052253"/>
    <w:rsid w:val="0005583B"/>
    <w:rsid w:val="0005735D"/>
    <w:rsid w:val="000639BC"/>
    <w:rsid w:val="00075CEB"/>
    <w:rsid w:val="00084926"/>
    <w:rsid w:val="0008739C"/>
    <w:rsid w:val="000A2144"/>
    <w:rsid w:val="000A2922"/>
    <w:rsid w:val="000A589E"/>
    <w:rsid w:val="000B296B"/>
    <w:rsid w:val="000B7D41"/>
    <w:rsid w:val="000C61F1"/>
    <w:rsid w:val="000D5758"/>
    <w:rsid w:val="000E049A"/>
    <w:rsid w:val="000E11D9"/>
    <w:rsid w:val="000E3C26"/>
    <w:rsid w:val="000F0A7B"/>
    <w:rsid w:val="000F1F07"/>
    <w:rsid w:val="000F2C30"/>
    <w:rsid w:val="000F2EDE"/>
    <w:rsid w:val="000F31BF"/>
    <w:rsid w:val="000F7D23"/>
    <w:rsid w:val="001010BF"/>
    <w:rsid w:val="00105A26"/>
    <w:rsid w:val="0010789E"/>
    <w:rsid w:val="0011057E"/>
    <w:rsid w:val="0012225F"/>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5FDA"/>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35063"/>
    <w:rsid w:val="00235EC6"/>
    <w:rsid w:val="00235F1A"/>
    <w:rsid w:val="00246139"/>
    <w:rsid w:val="00246D09"/>
    <w:rsid w:val="0026062C"/>
    <w:rsid w:val="002620BB"/>
    <w:rsid w:val="00266410"/>
    <w:rsid w:val="00272570"/>
    <w:rsid w:val="002758CE"/>
    <w:rsid w:val="0027768A"/>
    <w:rsid w:val="002936D3"/>
    <w:rsid w:val="002A6425"/>
    <w:rsid w:val="002A7535"/>
    <w:rsid w:val="002B5474"/>
    <w:rsid w:val="002B6CCC"/>
    <w:rsid w:val="002B6E52"/>
    <w:rsid w:val="002C0109"/>
    <w:rsid w:val="002C2748"/>
    <w:rsid w:val="002C3266"/>
    <w:rsid w:val="002D3E48"/>
    <w:rsid w:val="002D74F4"/>
    <w:rsid w:val="002E0F4D"/>
    <w:rsid w:val="002F3A46"/>
    <w:rsid w:val="002F50D5"/>
    <w:rsid w:val="002F79AA"/>
    <w:rsid w:val="00306F10"/>
    <w:rsid w:val="00307F9C"/>
    <w:rsid w:val="003104F2"/>
    <w:rsid w:val="00321466"/>
    <w:rsid w:val="00322A2C"/>
    <w:rsid w:val="00332A5F"/>
    <w:rsid w:val="003413CA"/>
    <w:rsid w:val="00344503"/>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02C4"/>
    <w:rsid w:val="003C6EB0"/>
    <w:rsid w:val="003D2140"/>
    <w:rsid w:val="003D4C4B"/>
    <w:rsid w:val="003D7945"/>
    <w:rsid w:val="003D7B6F"/>
    <w:rsid w:val="0040297A"/>
    <w:rsid w:val="00403020"/>
    <w:rsid w:val="004057A9"/>
    <w:rsid w:val="0040765B"/>
    <w:rsid w:val="004143F5"/>
    <w:rsid w:val="004354AF"/>
    <w:rsid w:val="004400A5"/>
    <w:rsid w:val="004413A3"/>
    <w:rsid w:val="004416C2"/>
    <w:rsid w:val="00443675"/>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2E52"/>
    <w:rsid w:val="004E2BEF"/>
    <w:rsid w:val="004E72AC"/>
    <w:rsid w:val="004F09F9"/>
    <w:rsid w:val="004F4642"/>
    <w:rsid w:val="004F784C"/>
    <w:rsid w:val="00505DEF"/>
    <w:rsid w:val="0051497D"/>
    <w:rsid w:val="00520004"/>
    <w:rsid w:val="005213C6"/>
    <w:rsid w:val="00530C04"/>
    <w:rsid w:val="00534BAD"/>
    <w:rsid w:val="00534CEE"/>
    <w:rsid w:val="00545CB5"/>
    <w:rsid w:val="00555B1E"/>
    <w:rsid w:val="005632F7"/>
    <w:rsid w:val="00565982"/>
    <w:rsid w:val="00571704"/>
    <w:rsid w:val="00574B2D"/>
    <w:rsid w:val="00575181"/>
    <w:rsid w:val="00576C37"/>
    <w:rsid w:val="00577D27"/>
    <w:rsid w:val="005827BE"/>
    <w:rsid w:val="00583838"/>
    <w:rsid w:val="00586BD0"/>
    <w:rsid w:val="00592E41"/>
    <w:rsid w:val="00597CD1"/>
    <w:rsid w:val="005A6343"/>
    <w:rsid w:val="005B2954"/>
    <w:rsid w:val="005B46AD"/>
    <w:rsid w:val="005B67B6"/>
    <w:rsid w:val="005B6F50"/>
    <w:rsid w:val="005B7362"/>
    <w:rsid w:val="005C176C"/>
    <w:rsid w:val="005C4E38"/>
    <w:rsid w:val="005D45C3"/>
    <w:rsid w:val="005E3B66"/>
    <w:rsid w:val="005E40B8"/>
    <w:rsid w:val="005F00F8"/>
    <w:rsid w:val="006012D4"/>
    <w:rsid w:val="006037BF"/>
    <w:rsid w:val="00603C1C"/>
    <w:rsid w:val="00610122"/>
    <w:rsid w:val="0061153A"/>
    <w:rsid w:val="006163D8"/>
    <w:rsid w:val="00625860"/>
    <w:rsid w:val="00637199"/>
    <w:rsid w:val="00650082"/>
    <w:rsid w:val="00650A68"/>
    <w:rsid w:val="00653A8E"/>
    <w:rsid w:val="00655F51"/>
    <w:rsid w:val="006703DD"/>
    <w:rsid w:val="00674131"/>
    <w:rsid w:val="00675BC6"/>
    <w:rsid w:val="00677FA2"/>
    <w:rsid w:val="0068052C"/>
    <w:rsid w:val="00683F61"/>
    <w:rsid w:val="00693230"/>
    <w:rsid w:val="00697867"/>
    <w:rsid w:val="006A169E"/>
    <w:rsid w:val="006A3B45"/>
    <w:rsid w:val="006A41A2"/>
    <w:rsid w:val="006A607B"/>
    <w:rsid w:val="006B1F05"/>
    <w:rsid w:val="006B5261"/>
    <w:rsid w:val="006C44C5"/>
    <w:rsid w:val="006C7670"/>
    <w:rsid w:val="006E5AFE"/>
    <w:rsid w:val="006E5DEC"/>
    <w:rsid w:val="006F4D9E"/>
    <w:rsid w:val="007007D9"/>
    <w:rsid w:val="0070150C"/>
    <w:rsid w:val="00704C8E"/>
    <w:rsid w:val="007063AE"/>
    <w:rsid w:val="00706A56"/>
    <w:rsid w:val="007116FB"/>
    <w:rsid w:val="0071335D"/>
    <w:rsid w:val="00721387"/>
    <w:rsid w:val="0074084D"/>
    <w:rsid w:val="007417E7"/>
    <w:rsid w:val="0075330F"/>
    <w:rsid w:val="00760709"/>
    <w:rsid w:val="00771C05"/>
    <w:rsid w:val="00786728"/>
    <w:rsid w:val="00790613"/>
    <w:rsid w:val="00797DA9"/>
    <w:rsid w:val="007A31E2"/>
    <w:rsid w:val="007A4B8A"/>
    <w:rsid w:val="007B070D"/>
    <w:rsid w:val="007B1170"/>
    <w:rsid w:val="007B404F"/>
    <w:rsid w:val="007B710E"/>
    <w:rsid w:val="007C15E6"/>
    <w:rsid w:val="007C19D7"/>
    <w:rsid w:val="007D0624"/>
    <w:rsid w:val="007D1A81"/>
    <w:rsid w:val="007D64AF"/>
    <w:rsid w:val="007E0843"/>
    <w:rsid w:val="007E45C7"/>
    <w:rsid w:val="007E753D"/>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187A"/>
    <w:rsid w:val="008470A7"/>
    <w:rsid w:val="00866FED"/>
    <w:rsid w:val="0088309E"/>
    <w:rsid w:val="00883744"/>
    <w:rsid w:val="008949BE"/>
    <w:rsid w:val="008C23F6"/>
    <w:rsid w:val="008C29C0"/>
    <w:rsid w:val="008E2ED0"/>
    <w:rsid w:val="008E4E38"/>
    <w:rsid w:val="00903A52"/>
    <w:rsid w:val="00907F55"/>
    <w:rsid w:val="009130DA"/>
    <w:rsid w:val="009141FE"/>
    <w:rsid w:val="00921F45"/>
    <w:rsid w:val="009224BA"/>
    <w:rsid w:val="0092692B"/>
    <w:rsid w:val="00931BA9"/>
    <w:rsid w:val="00952FA0"/>
    <w:rsid w:val="00953D12"/>
    <w:rsid w:val="00957FD7"/>
    <w:rsid w:val="009635C5"/>
    <w:rsid w:val="009648DA"/>
    <w:rsid w:val="00967AA6"/>
    <w:rsid w:val="0097639A"/>
    <w:rsid w:val="009777F3"/>
    <w:rsid w:val="0098096E"/>
    <w:rsid w:val="00980BF3"/>
    <w:rsid w:val="00990134"/>
    <w:rsid w:val="00991C71"/>
    <w:rsid w:val="009A498B"/>
    <w:rsid w:val="009C0B2B"/>
    <w:rsid w:val="009D4539"/>
    <w:rsid w:val="009E0BD7"/>
    <w:rsid w:val="009E4938"/>
    <w:rsid w:val="00A04536"/>
    <w:rsid w:val="00A078F4"/>
    <w:rsid w:val="00A12BFB"/>
    <w:rsid w:val="00A34641"/>
    <w:rsid w:val="00A46D1B"/>
    <w:rsid w:val="00A50618"/>
    <w:rsid w:val="00A53088"/>
    <w:rsid w:val="00A5676D"/>
    <w:rsid w:val="00A573EE"/>
    <w:rsid w:val="00A704A8"/>
    <w:rsid w:val="00A71390"/>
    <w:rsid w:val="00A751E2"/>
    <w:rsid w:val="00A756C5"/>
    <w:rsid w:val="00A833C6"/>
    <w:rsid w:val="00A87129"/>
    <w:rsid w:val="00A92431"/>
    <w:rsid w:val="00A92482"/>
    <w:rsid w:val="00A94DE0"/>
    <w:rsid w:val="00AC0513"/>
    <w:rsid w:val="00AD3457"/>
    <w:rsid w:val="00AD57F5"/>
    <w:rsid w:val="00AE4AD1"/>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C2F75"/>
    <w:rsid w:val="00BD25E1"/>
    <w:rsid w:val="00BD6D71"/>
    <w:rsid w:val="00C0061D"/>
    <w:rsid w:val="00C01565"/>
    <w:rsid w:val="00C16A06"/>
    <w:rsid w:val="00C17A83"/>
    <w:rsid w:val="00C209DB"/>
    <w:rsid w:val="00C21E09"/>
    <w:rsid w:val="00C233BC"/>
    <w:rsid w:val="00C25977"/>
    <w:rsid w:val="00C25AB7"/>
    <w:rsid w:val="00C265CA"/>
    <w:rsid w:val="00C3465F"/>
    <w:rsid w:val="00C37BD5"/>
    <w:rsid w:val="00C433B3"/>
    <w:rsid w:val="00C445B4"/>
    <w:rsid w:val="00C46317"/>
    <w:rsid w:val="00C4675D"/>
    <w:rsid w:val="00C53DE0"/>
    <w:rsid w:val="00C672A1"/>
    <w:rsid w:val="00C703F2"/>
    <w:rsid w:val="00C70478"/>
    <w:rsid w:val="00C7096A"/>
    <w:rsid w:val="00C717E5"/>
    <w:rsid w:val="00C732FD"/>
    <w:rsid w:val="00C74273"/>
    <w:rsid w:val="00C85C91"/>
    <w:rsid w:val="00CA5703"/>
    <w:rsid w:val="00CA6A97"/>
    <w:rsid w:val="00CA7F71"/>
    <w:rsid w:val="00CB3A6B"/>
    <w:rsid w:val="00CB4A1A"/>
    <w:rsid w:val="00CB75BB"/>
    <w:rsid w:val="00CC4394"/>
    <w:rsid w:val="00CD3484"/>
    <w:rsid w:val="00CD5485"/>
    <w:rsid w:val="00CD79DB"/>
    <w:rsid w:val="00CE11FA"/>
    <w:rsid w:val="00CE2B4F"/>
    <w:rsid w:val="00CF6B6C"/>
    <w:rsid w:val="00D05A0B"/>
    <w:rsid w:val="00D07A46"/>
    <w:rsid w:val="00D1004B"/>
    <w:rsid w:val="00D11025"/>
    <w:rsid w:val="00D11098"/>
    <w:rsid w:val="00D17F8F"/>
    <w:rsid w:val="00D21355"/>
    <w:rsid w:val="00D24C58"/>
    <w:rsid w:val="00D30943"/>
    <w:rsid w:val="00D3186D"/>
    <w:rsid w:val="00D33A23"/>
    <w:rsid w:val="00D3424C"/>
    <w:rsid w:val="00D42A57"/>
    <w:rsid w:val="00D50D6F"/>
    <w:rsid w:val="00D5309B"/>
    <w:rsid w:val="00D572E0"/>
    <w:rsid w:val="00D60DF6"/>
    <w:rsid w:val="00D61B4F"/>
    <w:rsid w:val="00D6593A"/>
    <w:rsid w:val="00D666F1"/>
    <w:rsid w:val="00D67BC0"/>
    <w:rsid w:val="00D67F24"/>
    <w:rsid w:val="00D749E0"/>
    <w:rsid w:val="00D7514A"/>
    <w:rsid w:val="00D762F9"/>
    <w:rsid w:val="00D77D9C"/>
    <w:rsid w:val="00D84E0F"/>
    <w:rsid w:val="00D84E23"/>
    <w:rsid w:val="00D85865"/>
    <w:rsid w:val="00D91765"/>
    <w:rsid w:val="00D96568"/>
    <w:rsid w:val="00DA081F"/>
    <w:rsid w:val="00DA0FEE"/>
    <w:rsid w:val="00DB2743"/>
    <w:rsid w:val="00DB5E9E"/>
    <w:rsid w:val="00DD01F2"/>
    <w:rsid w:val="00DD1F67"/>
    <w:rsid w:val="00DD3EB2"/>
    <w:rsid w:val="00DD5CE6"/>
    <w:rsid w:val="00DE5DF3"/>
    <w:rsid w:val="00DF3BE5"/>
    <w:rsid w:val="00E03A67"/>
    <w:rsid w:val="00E07195"/>
    <w:rsid w:val="00E07B3D"/>
    <w:rsid w:val="00E161E1"/>
    <w:rsid w:val="00E16A4C"/>
    <w:rsid w:val="00E20BA8"/>
    <w:rsid w:val="00E278B1"/>
    <w:rsid w:val="00E27914"/>
    <w:rsid w:val="00E35144"/>
    <w:rsid w:val="00E4178E"/>
    <w:rsid w:val="00E50B74"/>
    <w:rsid w:val="00E568AD"/>
    <w:rsid w:val="00E56A32"/>
    <w:rsid w:val="00E621A2"/>
    <w:rsid w:val="00E65B17"/>
    <w:rsid w:val="00E742C5"/>
    <w:rsid w:val="00E74CBE"/>
    <w:rsid w:val="00E74D6F"/>
    <w:rsid w:val="00E81617"/>
    <w:rsid w:val="00E816AF"/>
    <w:rsid w:val="00E8676C"/>
    <w:rsid w:val="00E91C85"/>
    <w:rsid w:val="00E92F7B"/>
    <w:rsid w:val="00EB0B8C"/>
    <w:rsid w:val="00EB29B2"/>
    <w:rsid w:val="00EB318B"/>
    <w:rsid w:val="00EB4ACA"/>
    <w:rsid w:val="00EC0A7D"/>
    <w:rsid w:val="00EC6E45"/>
    <w:rsid w:val="00ED0CA7"/>
    <w:rsid w:val="00ED54F4"/>
    <w:rsid w:val="00ED60BF"/>
    <w:rsid w:val="00EE0852"/>
    <w:rsid w:val="00EE2224"/>
    <w:rsid w:val="00EE7022"/>
    <w:rsid w:val="00EF098B"/>
    <w:rsid w:val="00F10E5E"/>
    <w:rsid w:val="00F138CF"/>
    <w:rsid w:val="00F204FA"/>
    <w:rsid w:val="00F231E5"/>
    <w:rsid w:val="00F32FAF"/>
    <w:rsid w:val="00F425AF"/>
    <w:rsid w:val="00F43108"/>
    <w:rsid w:val="00F47E00"/>
    <w:rsid w:val="00F51FE9"/>
    <w:rsid w:val="00F60755"/>
    <w:rsid w:val="00F6799A"/>
    <w:rsid w:val="00F67BB2"/>
    <w:rsid w:val="00F70A68"/>
    <w:rsid w:val="00F76AB1"/>
    <w:rsid w:val="00F83050"/>
    <w:rsid w:val="00F94F3A"/>
    <w:rsid w:val="00F953AE"/>
    <w:rsid w:val="00FA03AD"/>
    <w:rsid w:val="00FA6188"/>
    <w:rsid w:val="00FA7DE7"/>
    <w:rsid w:val="00FB17F9"/>
    <w:rsid w:val="00FB24A1"/>
    <w:rsid w:val="00FB43A8"/>
    <w:rsid w:val="00FB4F09"/>
    <w:rsid w:val="00FC0012"/>
    <w:rsid w:val="00FC1D5E"/>
    <w:rsid w:val="00FC6018"/>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2BE431"/>
  <w15:docId w15:val="{C9C39841-2148-4A32-9EEF-FB58C18D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link w:val="PidipaginaCarattere"/>
    <w:uiPriority w:val="99"/>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character" w:customStyle="1" w:styleId="PidipaginaCarattere">
    <w:name w:val="Piè di pagina Carattere"/>
    <w:basedOn w:val="Carpredefinitoparagrafo"/>
    <w:link w:val="Pidipagina"/>
    <w:uiPriority w:val="99"/>
    <w:rsid w:val="00610122"/>
  </w:style>
  <w:style w:type="paragraph" w:styleId="Revisione">
    <w:name w:val="Revision"/>
    <w:hidden/>
    <w:uiPriority w:val="99"/>
    <w:semiHidden/>
    <w:rsid w:val="00F204FA"/>
  </w:style>
  <w:style w:type="character" w:styleId="Rimandocommento">
    <w:name w:val="annotation reference"/>
    <w:basedOn w:val="Carpredefinitoparagrafo"/>
    <w:semiHidden/>
    <w:unhideWhenUsed/>
    <w:rsid w:val="00CE11FA"/>
    <w:rPr>
      <w:sz w:val="16"/>
      <w:szCs w:val="16"/>
    </w:rPr>
  </w:style>
  <w:style w:type="paragraph" w:styleId="Testocommento">
    <w:name w:val="annotation text"/>
    <w:basedOn w:val="Normale"/>
    <w:link w:val="TestocommentoCarattere"/>
    <w:unhideWhenUsed/>
    <w:rsid w:val="00CE11FA"/>
  </w:style>
  <w:style w:type="character" w:customStyle="1" w:styleId="TestocommentoCarattere">
    <w:name w:val="Testo commento Carattere"/>
    <w:basedOn w:val="Carpredefinitoparagrafo"/>
    <w:link w:val="Testocommento"/>
    <w:rsid w:val="00CE11FA"/>
  </w:style>
  <w:style w:type="paragraph" w:styleId="Soggettocommento">
    <w:name w:val="annotation subject"/>
    <w:basedOn w:val="Testocommento"/>
    <w:next w:val="Testocommento"/>
    <w:link w:val="SoggettocommentoCarattere"/>
    <w:semiHidden/>
    <w:unhideWhenUsed/>
    <w:rsid w:val="00CE11FA"/>
    <w:rPr>
      <w:b/>
      <w:bCs/>
    </w:rPr>
  </w:style>
  <w:style w:type="character" w:customStyle="1" w:styleId="SoggettocommentoCarattere">
    <w:name w:val="Soggetto commento Carattere"/>
    <w:basedOn w:val="TestocommentoCarattere"/>
    <w:link w:val="Soggettocommento"/>
    <w:semiHidden/>
    <w:rsid w:val="00CE11FA"/>
    <w:rPr>
      <w:b/>
      <w:bCs/>
    </w:rPr>
  </w:style>
  <w:style w:type="paragraph" w:customStyle="1" w:styleId="CM2">
    <w:name w:val="CM2"/>
    <w:basedOn w:val="Normale"/>
    <w:next w:val="Normale"/>
    <w:rsid w:val="00760709"/>
    <w:pPr>
      <w:widowControl w:val="0"/>
      <w:autoSpaceDE w:val="0"/>
      <w:autoSpaceDN w:val="0"/>
      <w:adjustRightInd w:val="0"/>
      <w:spacing w:line="48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3314">
      <w:bodyDiv w:val="1"/>
      <w:marLeft w:val="0"/>
      <w:marRight w:val="0"/>
      <w:marTop w:val="0"/>
      <w:marBottom w:val="0"/>
      <w:divBdr>
        <w:top w:val="none" w:sz="0" w:space="0" w:color="auto"/>
        <w:left w:val="none" w:sz="0" w:space="0" w:color="auto"/>
        <w:bottom w:val="none" w:sz="0" w:space="0" w:color="auto"/>
        <w:right w:val="none" w:sz="0" w:space="0" w:color="auto"/>
      </w:divBdr>
    </w:div>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916400522">
      <w:bodyDiv w:val="1"/>
      <w:marLeft w:val="0"/>
      <w:marRight w:val="0"/>
      <w:marTop w:val="0"/>
      <w:marBottom w:val="0"/>
      <w:divBdr>
        <w:top w:val="none" w:sz="0" w:space="0" w:color="auto"/>
        <w:left w:val="none" w:sz="0" w:space="0" w:color="auto"/>
        <w:bottom w:val="none" w:sz="0" w:space="0" w:color="auto"/>
        <w:right w:val="none" w:sz="0" w:space="0" w:color="auto"/>
      </w:divBdr>
    </w:div>
    <w:div w:id="1109855996">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1889106671">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2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36DF-19C5-492C-9EA8-33B5485F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795</Words>
  <Characters>5033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5817</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Nespoli Angelo</cp:lastModifiedBy>
  <cp:revision>4</cp:revision>
  <cp:lastPrinted>2019-01-04T15:56:00Z</cp:lastPrinted>
  <dcterms:created xsi:type="dcterms:W3CDTF">2024-01-19T08:23:00Z</dcterms:created>
  <dcterms:modified xsi:type="dcterms:W3CDTF">2024-05-15T12:43:00Z</dcterms:modified>
</cp:coreProperties>
</file>